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99594" w:themeColor="accent2" w:themeTint="99"/>
  <w:body>
    <w:p w:rsidR="007372A5" w:rsidRPr="00FA76DE" w:rsidRDefault="00C80200" w:rsidP="00C80200">
      <w:pPr>
        <w:jc w:val="center"/>
        <w:rPr>
          <w:rFonts w:asciiTheme="majorHAnsi" w:hAnsiTheme="majorHAnsi"/>
          <w:b/>
          <w:i/>
          <w:sz w:val="28"/>
          <w:szCs w:val="28"/>
        </w:rPr>
      </w:pPr>
      <w:r w:rsidRPr="00FA76DE">
        <w:rPr>
          <w:rFonts w:asciiTheme="majorHAnsi" w:hAnsiTheme="majorHAnsi"/>
          <w:b/>
          <w:i/>
          <w:sz w:val="28"/>
          <w:szCs w:val="28"/>
        </w:rPr>
        <w:t>Дети ломают игрушки и рвут книжки.</w:t>
      </w:r>
    </w:p>
    <w:p w:rsidR="00C80200" w:rsidRPr="00FA76DE" w:rsidRDefault="00C80200" w:rsidP="00C80200">
      <w:pPr>
        <w:jc w:val="center"/>
        <w:rPr>
          <w:rFonts w:asciiTheme="majorHAnsi" w:hAnsiTheme="majorHAnsi"/>
          <w:b/>
          <w:i/>
          <w:sz w:val="28"/>
          <w:szCs w:val="28"/>
        </w:rPr>
      </w:pPr>
      <w:r w:rsidRPr="00FA76DE">
        <w:rPr>
          <w:rFonts w:asciiTheme="majorHAnsi" w:hAnsiTheme="majorHAnsi"/>
          <w:b/>
          <w:i/>
          <w:sz w:val="28"/>
          <w:szCs w:val="28"/>
        </w:rPr>
        <w:t xml:space="preserve">Психологические рекомендации родителям </w:t>
      </w:r>
    </w:p>
    <w:p w:rsidR="00C80200" w:rsidRPr="00FA76DE" w:rsidRDefault="000E0537" w:rsidP="00C80200">
      <w:pPr>
        <w:jc w:val="both"/>
        <w:rPr>
          <w:rFonts w:asciiTheme="majorHAnsi" w:hAnsiTheme="majorHAnsi"/>
          <w:sz w:val="28"/>
          <w:szCs w:val="28"/>
        </w:rPr>
      </w:pPr>
      <w:r w:rsidRPr="00FA76DE">
        <w:rPr>
          <w:rFonts w:asciiTheme="majorHAnsi" w:hAnsiTheme="majorHAnsi"/>
          <w:sz w:val="28"/>
          <w:szCs w:val="28"/>
        </w:rPr>
        <w:t xml:space="preserve">     </w:t>
      </w:r>
      <w:r w:rsidR="00C80200" w:rsidRPr="00FA76DE">
        <w:rPr>
          <w:rFonts w:asciiTheme="majorHAnsi" w:hAnsiTheme="majorHAnsi"/>
          <w:sz w:val="28"/>
          <w:szCs w:val="28"/>
        </w:rPr>
        <w:t>Выделяется 6 основных причин, по которым ребенок может совершать разрушительные действия по отношению к предметам.</w:t>
      </w:r>
    </w:p>
    <w:p w:rsidR="00C80200" w:rsidRPr="00FA76DE" w:rsidRDefault="00C80200" w:rsidP="000E0537">
      <w:pPr>
        <w:jc w:val="center"/>
        <w:rPr>
          <w:rFonts w:asciiTheme="majorHAnsi" w:hAnsiTheme="majorHAnsi"/>
          <w:b/>
          <w:sz w:val="28"/>
          <w:szCs w:val="28"/>
        </w:rPr>
      </w:pPr>
      <w:r w:rsidRPr="00FA76DE">
        <w:rPr>
          <w:rFonts w:asciiTheme="majorHAnsi" w:hAnsiTheme="majorHAnsi"/>
          <w:b/>
          <w:sz w:val="28"/>
          <w:szCs w:val="28"/>
        </w:rPr>
        <w:t>1-ая причина – познавательный интерес.</w:t>
      </w:r>
    </w:p>
    <w:p w:rsidR="00C80200" w:rsidRPr="00FA76DE" w:rsidRDefault="000E0537" w:rsidP="00C80200">
      <w:pPr>
        <w:jc w:val="both"/>
        <w:rPr>
          <w:rFonts w:asciiTheme="majorHAnsi" w:hAnsiTheme="majorHAnsi"/>
          <w:sz w:val="28"/>
          <w:szCs w:val="28"/>
        </w:rPr>
      </w:pPr>
      <w:r w:rsidRPr="00FA76DE">
        <w:rPr>
          <w:rFonts w:asciiTheme="majorHAnsi" w:hAnsiTheme="majorHAnsi"/>
          <w:sz w:val="28"/>
          <w:szCs w:val="28"/>
        </w:rPr>
        <w:t xml:space="preserve">     </w:t>
      </w:r>
      <w:r w:rsidR="00C80200" w:rsidRPr="00FA76DE">
        <w:rPr>
          <w:rFonts w:asciiTheme="majorHAnsi" w:hAnsiTheme="majorHAnsi"/>
          <w:sz w:val="28"/>
          <w:szCs w:val="28"/>
        </w:rPr>
        <w:t>В возрасте от 3 до 5 лет дети проявляют исследовательский интерес к предметному миру – им хочется понимать, как все устроено. Эта мысль движет любознательным дошкольником больше, чем осознание, что игрушка может сломаться.</w:t>
      </w:r>
    </w:p>
    <w:p w:rsidR="00C80200" w:rsidRPr="00FA76DE" w:rsidRDefault="000E0537" w:rsidP="00C80200">
      <w:pPr>
        <w:jc w:val="both"/>
        <w:rPr>
          <w:rFonts w:asciiTheme="majorHAnsi" w:hAnsiTheme="majorHAnsi"/>
          <w:sz w:val="28"/>
          <w:szCs w:val="28"/>
        </w:rPr>
      </w:pPr>
      <w:r w:rsidRPr="00FA76DE">
        <w:rPr>
          <w:rFonts w:asciiTheme="majorHAnsi" w:hAnsiTheme="majorHAnsi"/>
          <w:sz w:val="28"/>
          <w:szCs w:val="28"/>
        </w:rPr>
        <w:t xml:space="preserve">     </w:t>
      </w:r>
      <w:r w:rsidR="00C80200" w:rsidRPr="00FA76DE">
        <w:rPr>
          <w:rFonts w:asciiTheme="majorHAnsi" w:hAnsiTheme="majorHAnsi"/>
          <w:i/>
          <w:sz w:val="28"/>
          <w:szCs w:val="28"/>
          <w:u w:val="single"/>
        </w:rPr>
        <w:t>Рекомендации родителям.</w:t>
      </w:r>
      <w:r w:rsidR="00C80200" w:rsidRPr="00FA76DE">
        <w:rPr>
          <w:rFonts w:asciiTheme="majorHAnsi" w:hAnsiTheme="majorHAnsi"/>
          <w:sz w:val="28"/>
          <w:szCs w:val="28"/>
        </w:rPr>
        <w:t xml:space="preserve"> Соберите вместе с ребенком игрушку, которую он разобрал. Предложите ему для изучения те игрушки, которые не жалко будет разобрать безвозвратно.</w:t>
      </w:r>
      <w:r w:rsidR="008827BE" w:rsidRPr="00FA76DE">
        <w:rPr>
          <w:rFonts w:asciiTheme="majorHAnsi" w:hAnsiTheme="majorHAnsi"/>
          <w:sz w:val="28"/>
          <w:szCs w:val="28"/>
        </w:rPr>
        <w:t xml:space="preserve"> Приобретайте любознательному ребенку познавательные материалы и игры. Вместе готовьте, ремонтируйте, убирайтесь в квартире. Используйте больше игр с песком – ребенок сможет лепить, ломать, что-то закапывать в него, разрезать куличики и т.п.</w:t>
      </w:r>
    </w:p>
    <w:p w:rsidR="00CC4E3C" w:rsidRPr="00FA76DE" w:rsidRDefault="00CC4E3C" w:rsidP="000E0537">
      <w:pPr>
        <w:jc w:val="center"/>
        <w:rPr>
          <w:rFonts w:asciiTheme="majorHAnsi" w:hAnsiTheme="majorHAnsi"/>
          <w:b/>
          <w:sz w:val="28"/>
          <w:szCs w:val="28"/>
        </w:rPr>
      </w:pPr>
      <w:r w:rsidRPr="00FA76DE">
        <w:rPr>
          <w:rFonts w:asciiTheme="majorHAnsi" w:hAnsiTheme="majorHAnsi"/>
          <w:b/>
          <w:sz w:val="28"/>
          <w:szCs w:val="28"/>
        </w:rPr>
        <w:t>2-ая причина – выражение чувства злости или обиды.</w:t>
      </w:r>
    </w:p>
    <w:p w:rsidR="00CC4E3C" w:rsidRPr="00FA76DE" w:rsidRDefault="000E0537" w:rsidP="00C80200">
      <w:pPr>
        <w:jc w:val="both"/>
        <w:rPr>
          <w:rFonts w:asciiTheme="majorHAnsi" w:hAnsiTheme="majorHAnsi"/>
          <w:sz w:val="28"/>
          <w:szCs w:val="28"/>
        </w:rPr>
      </w:pPr>
      <w:r w:rsidRPr="00FA76DE">
        <w:rPr>
          <w:rFonts w:asciiTheme="majorHAnsi" w:hAnsiTheme="majorHAnsi"/>
          <w:sz w:val="28"/>
          <w:szCs w:val="28"/>
        </w:rPr>
        <w:t xml:space="preserve">     </w:t>
      </w:r>
      <w:r w:rsidR="00CC4E3C" w:rsidRPr="00FA76DE">
        <w:rPr>
          <w:rFonts w:asciiTheme="majorHAnsi" w:hAnsiTheme="majorHAnsi"/>
          <w:sz w:val="28"/>
          <w:szCs w:val="28"/>
        </w:rPr>
        <w:t xml:space="preserve">Разрушать, ломать игрушки ребенок может в состоянии злости, обиды. Нужно понаблюдать, какая эмоция его сопровождает во </w:t>
      </w:r>
      <w:proofErr w:type="gramStart"/>
      <w:r w:rsidR="00CC4E3C" w:rsidRPr="00FA76DE">
        <w:rPr>
          <w:rFonts w:asciiTheme="majorHAnsi" w:hAnsiTheme="majorHAnsi"/>
          <w:sz w:val="28"/>
          <w:szCs w:val="28"/>
        </w:rPr>
        <w:t>время</w:t>
      </w:r>
      <w:proofErr w:type="gramEnd"/>
      <w:r w:rsidR="00CC4E3C" w:rsidRPr="00FA76DE">
        <w:rPr>
          <w:rFonts w:asciiTheme="majorHAnsi" w:hAnsiTheme="majorHAnsi"/>
          <w:sz w:val="28"/>
          <w:szCs w:val="28"/>
        </w:rPr>
        <w:t xml:space="preserve"> игры и в </w:t>
      </w:r>
      <w:proofErr w:type="gramStart"/>
      <w:r w:rsidR="00CC4E3C" w:rsidRPr="00FA76DE">
        <w:rPr>
          <w:rFonts w:asciiTheme="majorHAnsi" w:hAnsiTheme="majorHAnsi"/>
          <w:sz w:val="28"/>
          <w:szCs w:val="28"/>
        </w:rPr>
        <w:t>каком</w:t>
      </w:r>
      <w:proofErr w:type="gramEnd"/>
      <w:r w:rsidR="00CC4E3C" w:rsidRPr="00FA76DE">
        <w:rPr>
          <w:rFonts w:asciiTheme="majorHAnsi" w:hAnsiTheme="majorHAnsi"/>
          <w:sz w:val="28"/>
          <w:szCs w:val="28"/>
        </w:rPr>
        <w:t xml:space="preserve"> контексте. Необходимо побеседовать с ребенком о том, что его беспокоит, или обратиться за помощью к психологу.</w:t>
      </w:r>
    </w:p>
    <w:p w:rsidR="000E0537" w:rsidRPr="00FA76DE" w:rsidRDefault="000E0537" w:rsidP="00C80200">
      <w:pPr>
        <w:jc w:val="both"/>
        <w:rPr>
          <w:rFonts w:asciiTheme="majorHAnsi" w:hAnsiTheme="majorHAnsi"/>
          <w:sz w:val="28"/>
          <w:szCs w:val="28"/>
        </w:rPr>
      </w:pPr>
      <w:r w:rsidRPr="00FA76DE">
        <w:rPr>
          <w:rFonts w:asciiTheme="majorHAnsi" w:hAnsiTheme="majorHAnsi"/>
          <w:sz w:val="28"/>
          <w:szCs w:val="28"/>
        </w:rPr>
        <w:t xml:space="preserve">     </w:t>
      </w:r>
      <w:r w:rsidR="00CC4E3C" w:rsidRPr="00FA76DE">
        <w:rPr>
          <w:rFonts w:asciiTheme="majorHAnsi" w:hAnsiTheme="majorHAnsi"/>
          <w:i/>
          <w:sz w:val="28"/>
          <w:szCs w:val="28"/>
          <w:u w:val="single"/>
        </w:rPr>
        <w:t>Рекомендации родителям.</w:t>
      </w:r>
      <w:r w:rsidR="00CC4E3C" w:rsidRPr="00FA76DE">
        <w:rPr>
          <w:rFonts w:asciiTheme="majorHAnsi" w:hAnsiTheme="majorHAnsi"/>
          <w:sz w:val="28"/>
          <w:szCs w:val="28"/>
        </w:rPr>
        <w:t xml:space="preserve"> Учите ребенка контролировать свои чувства, проговаривать эмоции. Ему важно понимать, что он чувствует, и </w:t>
      </w:r>
      <w:r w:rsidR="00A12BCC" w:rsidRPr="00FA76DE">
        <w:rPr>
          <w:rFonts w:asciiTheme="majorHAnsi" w:hAnsiTheme="majorHAnsi"/>
          <w:sz w:val="28"/>
          <w:szCs w:val="28"/>
        </w:rPr>
        <w:t>выражать свои эмоции безопасным способом.</w:t>
      </w:r>
    </w:p>
    <w:p w:rsidR="00AC2D77" w:rsidRPr="00FA76DE" w:rsidRDefault="00AC2D77" w:rsidP="00FA76DE">
      <w:pPr>
        <w:jc w:val="center"/>
        <w:rPr>
          <w:rFonts w:asciiTheme="majorHAnsi" w:hAnsiTheme="majorHAnsi"/>
          <w:b/>
          <w:sz w:val="28"/>
          <w:szCs w:val="28"/>
        </w:rPr>
      </w:pPr>
      <w:r w:rsidRPr="00FA76DE">
        <w:rPr>
          <w:rFonts w:asciiTheme="majorHAnsi" w:hAnsiTheme="majorHAnsi"/>
          <w:b/>
          <w:sz w:val="28"/>
          <w:szCs w:val="28"/>
        </w:rPr>
        <w:t>3-я причина – неудовлетворенность игрушкой.</w:t>
      </w:r>
    </w:p>
    <w:p w:rsidR="00AC2D77" w:rsidRPr="00FA76DE" w:rsidRDefault="000E0537" w:rsidP="00C80200">
      <w:pPr>
        <w:jc w:val="both"/>
        <w:rPr>
          <w:rFonts w:asciiTheme="majorHAnsi" w:hAnsiTheme="majorHAnsi"/>
          <w:sz w:val="28"/>
          <w:szCs w:val="28"/>
        </w:rPr>
      </w:pPr>
      <w:r w:rsidRPr="00FA76DE">
        <w:rPr>
          <w:rFonts w:asciiTheme="majorHAnsi" w:hAnsiTheme="majorHAnsi"/>
          <w:sz w:val="28"/>
          <w:szCs w:val="28"/>
        </w:rPr>
        <w:t xml:space="preserve">     </w:t>
      </w:r>
      <w:r w:rsidR="00AC2D77" w:rsidRPr="00FA76DE">
        <w:rPr>
          <w:rFonts w:asciiTheme="majorHAnsi" w:hAnsiTheme="majorHAnsi"/>
          <w:sz w:val="28"/>
          <w:szCs w:val="28"/>
        </w:rPr>
        <w:t xml:space="preserve">Дошкольник, возможно, по каким-то причинам не может прямо сказать родителям, что ему не нравится игрушка, а </w:t>
      </w:r>
      <w:proofErr w:type="gramStart"/>
      <w:r w:rsidR="00AC2D77" w:rsidRPr="00FA76DE">
        <w:rPr>
          <w:rFonts w:asciiTheme="majorHAnsi" w:hAnsiTheme="majorHAnsi"/>
          <w:sz w:val="28"/>
          <w:szCs w:val="28"/>
        </w:rPr>
        <w:t>другую</w:t>
      </w:r>
      <w:proofErr w:type="gramEnd"/>
      <w:r w:rsidR="00AC2D77" w:rsidRPr="00FA76DE">
        <w:rPr>
          <w:rFonts w:asciiTheme="majorHAnsi" w:hAnsiTheme="majorHAnsi"/>
          <w:sz w:val="28"/>
          <w:szCs w:val="28"/>
        </w:rPr>
        <w:t xml:space="preserve"> родители не покупают. Самый </w:t>
      </w:r>
      <w:r w:rsidR="005C5BAA" w:rsidRPr="00FA76DE">
        <w:rPr>
          <w:rFonts w:asciiTheme="majorHAnsi" w:hAnsiTheme="majorHAnsi"/>
          <w:sz w:val="28"/>
          <w:szCs w:val="28"/>
        </w:rPr>
        <w:t>действенный выход – сломать её.</w:t>
      </w:r>
    </w:p>
    <w:p w:rsidR="005C5BAA" w:rsidRPr="00FA76DE" w:rsidRDefault="000E0537" w:rsidP="00C80200">
      <w:pPr>
        <w:jc w:val="both"/>
        <w:rPr>
          <w:rFonts w:asciiTheme="majorHAnsi" w:hAnsiTheme="majorHAnsi"/>
          <w:sz w:val="28"/>
          <w:szCs w:val="28"/>
        </w:rPr>
      </w:pPr>
      <w:r w:rsidRPr="00FA76DE">
        <w:rPr>
          <w:rFonts w:asciiTheme="majorHAnsi" w:hAnsiTheme="majorHAnsi"/>
          <w:sz w:val="28"/>
          <w:szCs w:val="28"/>
        </w:rPr>
        <w:t xml:space="preserve">     </w:t>
      </w:r>
      <w:r w:rsidR="005C5BAA" w:rsidRPr="00FA76DE">
        <w:rPr>
          <w:rFonts w:asciiTheme="majorHAnsi" w:hAnsiTheme="majorHAnsi"/>
          <w:i/>
          <w:sz w:val="28"/>
          <w:szCs w:val="28"/>
          <w:u w:val="single"/>
        </w:rPr>
        <w:t>Рекомендации родителям.</w:t>
      </w:r>
      <w:r w:rsidR="005C5BAA" w:rsidRPr="00FA76DE">
        <w:rPr>
          <w:rFonts w:asciiTheme="majorHAnsi" w:hAnsiTheme="majorHAnsi"/>
          <w:sz w:val="28"/>
          <w:szCs w:val="28"/>
        </w:rPr>
        <w:t xml:space="preserve"> Обратите внимание, есть ли у вас в семье психологическая свобода, когда ребенок может сказать, что игрушка ему не понравилась. Позвольте ребенку иметь свои притязания, даже если они не совпадают с </w:t>
      </w:r>
      <w:proofErr w:type="gramStart"/>
      <w:r w:rsidR="005C5BAA" w:rsidRPr="00FA76DE">
        <w:rPr>
          <w:rFonts w:asciiTheme="majorHAnsi" w:hAnsiTheme="majorHAnsi"/>
          <w:sz w:val="28"/>
          <w:szCs w:val="28"/>
        </w:rPr>
        <w:t>вашими</w:t>
      </w:r>
      <w:proofErr w:type="gramEnd"/>
      <w:r w:rsidR="005C5BAA" w:rsidRPr="00FA76DE">
        <w:rPr>
          <w:rFonts w:asciiTheme="majorHAnsi" w:hAnsiTheme="majorHAnsi"/>
          <w:sz w:val="28"/>
          <w:szCs w:val="28"/>
        </w:rPr>
        <w:t>.</w:t>
      </w:r>
    </w:p>
    <w:p w:rsidR="005D3F7B" w:rsidRPr="00FA76DE" w:rsidRDefault="005D3F7B" w:rsidP="000E0537">
      <w:pPr>
        <w:jc w:val="center"/>
        <w:rPr>
          <w:rFonts w:asciiTheme="majorHAnsi" w:hAnsiTheme="majorHAnsi"/>
          <w:b/>
          <w:sz w:val="28"/>
          <w:szCs w:val="28"/>
        </w:rPr>
      </w:pPr>
      <w:r w:rsidRPr="00FA76DE">
        <w:rPr>
          <w:rFonts w:asciiTheme="majorHAnsi" w:hAnsiTheme="majorHAnsi"/>
          <w:b/>
          <w:sz w:val="28"/>
          <w:szCs w:val="28"/>
        </w:rPr>
        <w:lastRenderedPageBreak/>
        <w:t>4-ая причина – недостаток внимания.</w:t>
      </w:r>
    </w:p>
    <w:p w:rsidR="005D3F7B" w:rsidRPr="00FA76DE" w:rsidRDefault="000E0537" w:rsidP="00C80200">
      <w:pPr>
        <w:jc w:val="both"/>
        <w:rPr>
          <w:rFonts w:asciiTheme="majorHAnsi" w:hAnsiTheme="majorHAnsi"/>
          <w:sz w:val="28"/>
          <w:szCs w:val="28"/>
        </w:rPr>
      </w:pPr>
      <w:r w:rsidRPr="00FA76DE">
        <w:rPr>
          <w:rFonts w:asciiTheme="majorHAnsi" w:hAnsiTheme="majorHAnsi"/>
          <w:sz w:val="28"/>
          <w:szCs w:val="28"/>
        </w:rPr>
        <w:t xml:space="preserve">     </w:t>
      </w:r>
      <w:r w:rsidR="005D3F7B" w:rsidRPr="00FA76DE">
        <w:rPr>
          <w:rFonts w:asciiTheme="majorHAnsi" w:hAnsiTheme="majorHAnsi"/>
          <w:sz w:val="28"/>
          <w:szCs w:val="28"/>
        </w:rPr>
        <w:t xml:space="preserve">Если ребенок хочет привлечь внимание родителя поломкой какой-либо вещи, то он это обязательно сделает, даже если его осудят за проступок. Возможно, дошкольник </w:t>
      </w:r>
      <w:r w:rsidR="00B2038C" w:rsidRPr="00FA76DE">
        <w:rPr>
          <w:rFonts w:asciiTheme="majorHAnsi" w:hAnsiTheme="majorHAnsi"/>
          <w:sz w:val="28"/>
          <w:szCs w:val="28"/>
        </w:rPr>
        <w:t>нуждается в общении, сочувствии, принятии и поддержке. И просто не знает другого способа, как это выразить.</w:t>
      </w:r>
    </w:p>
    <w:p w:rsidR="00B2038C" w:rsidRPr="00FA76DE" w:rsidRDefault="000E0537" w:rsidP="00C80200">
      <w:pPr>
        <w:jc w:val="both"/>
        <w:rPr>
          <w:rFonts w:asciiTheme="majorHAnsi" w:hAnsiTheme="majorHAnsi"/>
          <w:sz w:val="28"/>
          <w:szCs w:val="28"/>
        </w:rPr>
      </w:pPr>
      <w:r w:rsidRPr="00FA76DE">
        <w:rPr>
          <w:rFonts w:asciiTheme="majorHAnsi" w:hAnsiTheme="majorHAnsi"/>
          <w:sz w:val="28"/>
          <w:szCs w:val="28"/>
        </w:rPr>
        <w:t xml:space="preserve">     </w:t>
      </w:r>
      <w:r w:rsidR="00B2038C" w:rsidRPr="00FA76DE">
        <w:rPr>
          <w:rFonts w:asciiTheme="majorHAnsi" w:hAnsiTheme="majorHAnsi"/>
          <w:i/>
          <w:sz w:val="28"/>
          <w:szCs w:val="28"/>
          <w:u w:val="single"/>
        </w:rPr>
        <w:t>Рекомендации родителям.</w:t>
      </w:r>
      <w:r w:rsidR="00B2038C" w:rsidRPr="00FA76DE">
        <w:rPr>
          <w:rFonts w:asciiTheme="majorHAnsi" w:hAnsiTheme="majorHAnsi"/>
          <w:sz w:val="28"/>
          <w:szCs w:val="28"/>
        </w:rPr>
        <w:t xml:space="preserve"> Сформируйте у ребенка представление о способах, как начать общение. Например, что он может вам сказать: «Давай поиграем», «Мне грустно, поговорите со мной», «Помогите мне, пожалуйста, я не могу сам с этим справиться» и т.д. </w:t>
      </w:r>
    </w:p>
    <w:p w:rsidR="00B2038C" w:rsidRPr="00FA76DE" w:rsidRDefault="000E0537" w:rsidP="00C80200">
      <w:pPr>
        <w:jc w:val="both"/>
        <w:rPr>
          <w:rFonts w:asciiTheme="majorHAnsi" w:hAnsiTheme="majorHAnsi"/>
          <w:b/>
          <w:i/>
          <w:sz w:val="28"/>
          <w:szCs w:val="28"/>
          <w:u w:val="single"/>
        </w:rPr>
      </w:pPr>
      <w:r w:rsidRPr="00FA76DE">
        <w:rPr>
          <w:rFonts w:asciiTheme="majorHAnsi" w:hAnsiTheme="majorHAnsi"/>
          <w:b/>
          <w:i/>
          <w:sz w:val="28"/>
          <w:szCs w:val="28"/>
          <w:u w:val="single"/>
        </w:rPr>
        <w:t xml:space="preserve">     </w:t>
      </w:r>
      <w:r w:rsidR="00B2038C" w:rsidRPr="00FA76DE">
        <w:rPr>
          <w:rFonts w:asciiTheme="majorHAnsi" w:hAnsiTheme="majorHAnsi"/>
          <w:b/>
          <w:i/>
          <w:sz w:val="28"/>
          <w:szCs w:val="28"/>
          <w:u w:val="single"/>
        </w:rPr>
        <w:t>Обращайте свое внимание на ребенка по личной инициативе, а не только когда ему надо выдумывать способы вас позвать.</w:t>
      </w:r>
    </w:p>
    <w:p w:rsidR="006D7D3C" w:rsidRPr="00FA76DE" w:rsidRDefault="006D7D3C" w:rsidP="00FA76DE">
      <w:pPr>
        <w:jc w:val="center"/>
        <w:rPr>
          <w:rFonts w:asciiTheme="majorHAnsi" w:hAnsiTheme="majorHAnsi"/>
          <w:b/>
          <w:sz w:val="28"/>
          <w:szCs w:val="28"/>
        </w:rPr>
      </w:pPr>
      <w:r w:rsidRPr="00FA76DE">
        <w:rPr>
          <w:rFonts w:asciiTheme="majorHAnsi" w:hAnsiTheme="majorHAnsi"/>
          <w:b/>
          <w:sz w:val="28"/>
          <w:szCs w:val="28"/>
        </w:rPr>
        <w:t>5-ая причина – игровые фантазии.</w:t>
      </w:r>
    </w:p>
    <w:p w:rsidR="006D7D3C" w:rsidRPr="00FA76DE" w:rsidRDefault="00FA76DE" w:rsidP="00C80200">
      <w:pPr>
        <w:jc w:val="both"/>
        <w:rPr>
          <w:rFonts w:asciiTheme="majorHAnsi" w:hAnsiTheme="majorHAnsi"/>
          <w:sz w:val="28"/>
          <w:szCs w:val="28"/>
        </w:rPr>
      </w:pPr>
      <w:r w:rsidRPr="00FA76DE">
        <w:rPr>
          <w:rFonts w:asciiTheme="majorHAnsi" w:hAnsiTheme="majorHAnsi"/>
          <w:sz w:val="28"/>
          <w:szCs w:val="28"/>
        </w:rPr>
        <w:t xml:space="preserve">     </w:t>
      </w:r>
      <w:r w:rsidR="006D7D3C" w:rsidRPr="00FA76DE">
        <w:rPr>
          <w:rFonts w:asciiTheme="majorHAnsi" w:hAnsiTheme="majorHAnsi"/>
          <w:sz w:val="28"/>
          <w:szCs w:val="28"/>
        </w:rPr>
        <w:t>Во время игры «</w:t>
      </w:r>
      <w:proofErr w:type="gramStart"/>
      <w:r w:rsidR="006D7D3C" w:rsidRPr="00FA76DE">
        <w:rPr>
          <w:rFonts w:asciiTheme="majorHAnsi" w:hAnsiTheme="majorHAnsi"/>
          <w:sz w:val="28"/>
          <w:szCs w:val="28"/>
        </w:rPr>
        <w:t>понарошку</w:t>
      </w:r>
      <w:proofErr w:type="gramEnd"/>
      <w:r w:rsidR="006D7D3C" w:rsidRPr="00FA76DE">
        <w:rPr>
          <w:rFonts w:asciiTheme="majorHAnsi" w:hAnsiTheme="majorHAnsi"/>
          <w:sz w:val="28"/>
          <w:szCs w:val="28"/>
        </w:rPr>
        <w:t>» обычная кукла может превратиться в настоящего пациента, который потерял руку или ногу. В другой игре ребенок может инициировать автомобильную аварию, где ему важно внести реальную поломку двери, помять капот и т.п.</w:t>
      </w:r>
    </w:p>
    <w:p w:rsidR="006D7D3C" w:rsidRPr="00FA76DE" w:rsidRDefault="00FA76DE" w:rsidP="00C80200">
      <w:pPr>
        <w:jc w:val="both"/>
        <w:rPr>
          <w:rFonts w:asciiTheme="majorHAnsi" w:hAnsiTheme="majorHAnsi"/>
          <w:sz w:val="28"/>
          <w:szCs w:val="28"/>
        </w:rPr>
      </w:pPr>
      <w:r w:rsidRPr="00FA76DE">
        <w:rPr>
          <w:rFonts w:asciiTheme="majorHAnsi" w:hAnsiTheme="majorHAnsi"/>
          <w:sz w:val="28"/>
          <w:szCs w:val="28"/>
        </w:rPr>
        <w:t xml:space="preserve">     </w:t>
      </w:r>
      <w:r w:rsidR="006D7D3C" w:rsidRPr="00FA76DE">
        <w:rPr>
          <w:rFonts w:asciiTheme="majorHAnsi" w:hAnsiTheme="majorHAnsi"/>
          <w:i/>
          <w:sz w:val="28"/>
          <w:szCs w:val="28"/>
          <w:u w:val="single"/>
        </w:rPr>
        <w:t>Рекомендации родителям.</w:t>
      </w:r>
      <w:r w:rsidR="006D7D3C" w:rsidRPr="00FA76DE">
        <w:rPr>
          <w:rFonts w:asciiTheme="majorHAnsi" w:hAnsiTheme="majorHAnsi"/>
          <w:sz w:val="28"/>
          <w:szCs w:val="28"/>
        </w:rPr>
        <w:t xml:space="preserve"> Подберите для таких ролевых игр недорогие игрушки. Не меняйте сразу сломанную игрушку </w:t>
      </w:r>
      <w:proofErr w:type="gramStart"/>
      <w:r w:rsidR="006D7D3C" w:rsidRPr="00FA76DE">
        <w:rPr>
          <w:rFonts w:asciiTheme="majorHAnsi" w:hAnsiTheme="majorHAnsi"/>
          <w:sz w:val="28"/>
          <w:szCs w:val="28"/>
        </w:rPr>
        <w:t>на</w:t>
      </w:r>
      <w:proofErr w:type="gramEnd"/>
      <w:r w:rsidR="006D7D3C" w:rsidRPr="00FA76DE">
        <w:rPr>
          <w:rFonts w:asciiTheme="majorHAnsi" w:hAnsiTheme="majorHAnsi"/>
          <w:sz w:val="28"/>
          <w:szCs w:val="28"/>
        </w:rPr>
        <w:t xml:space="preserve"> новую. Предложите ребенку совместно её починить.</w:t>
      </w:r>
    </w:p>
    <w:p w:rsidR="00A5195B" w:rsidRPr="00FA76DE" w:rsidRDefault="00A5195B" w:rsidP="00FA76DE">
      <w:pPr>
        <w:jc w:val="center"/>
        <w:rPr>
          <w:rFonts w:asciiTheme="majorHAnsi" w:hAnsiTheme="majorHAnsi"/>
          <w:b/>
          <w:sz w:val="28"/>
          <w:szCs w:val="28"/>
        </w:rPr>
      </w:pPr>
      <w:r w:rsidRPr="00FA76DE">
        <w:rPr>
          <w:rFonts w:asciiTheme="majorHAnsi" w:hAnsiTheme="majorHAnsi"/>
          <w:b/>
          <w:sz w:val="28"/>
          <w:szCs w:val="28"/>
        </w:rPr>
        <w:t>6-ая причина – особенности темперамента ребенка.</w:t>
      </w:r>
    </w:p>
    <w:p w:rsidR="00A5195B" w:rsidRPr="00FA76DE" w:rsidRDefault="00FA76DE" w:rsidP="00C80200">
      <w:pPr>
        <w:jc w:val="both"/>
        <w:rPr>
          <w:rFonts w:asciiTheme="majorHAnsi" w:hAnsiTheme="majorHAnsi"/>
          <w:sz w:val="28"/>
          <w:szCs w:val="28"/>
        </w:rPr>
      </w:pPr>
      <w:r w:rsidRPr="00FA76DE">
        <w:rPr>
          <w:rFonts w:asciiTheme="majorHAnsi" w:hAnsiTheme="majorHAnsi"/>
          <w:sz w:val="28"/>
          <w:szCs w:val="28"/>
        </w:rPr>
        <w:t xml:space="preserve">     </w:t>
      </w:r>
      <w:r w:rsidR="00A5195B" w:rsidRPr="00FA76DE">
        <w:rPr>
          <w:rFonts w:asciiTheme="majorHAnsi" w:hAnsiTheme="majorHAnsi"/>
          <w:sz w:val="28"/>
          <w:szCs w:val="28"/>
        </w:rPr>
        <w:t>Активные, легко раздражаемые дети с трудом сдерживают свои эмоции, когда у них что-то не получается. Они способны рассердиться и что-то разбить, разорвать, сломать.</w:t>
      </w:r>
    </w:p>
    <w:p w:rsidR="00A5195B" w:rsidRPr="00FA76DE" w:rsidRDefault="00FA76DE" w:rsidP="00C80200">
      <w:pPr>
        <w:jc w:val="both"/>
        <w:rPr>
          <w:rFonts w:asciiTheme="majorHAnsi" w:hAnsiTheme="majorHAnsi"/>
          <w:sz w:val="28"/>
          <w:szCs w:val="28"/>
        </w:rPr>
      </w:pPr>
      <w:r w:rsidRPr="00FA76DE">
        <w:rPr>
          <w:rFonts w:asciiTheme="majorHAnsi" w:hAnsiTheme="majorHAnsi"/>
          <w:sz w:val="28"/>
          <w:szCs w:val="28"/>
        </w:rPr>
        <w:t xml:space="preserve">     </w:t>
      </w:r>
      <w:r w:rsidR="00A5195B" w:rsidRPr="00FA76DE">
        <w:rPr>
          <w:rFonts w:asciiTheme="majorHAnsi" w:hAnsiTheme="majorHAnsi"/>
          <w:i/>
          <w:sz w:val="28"/>
          <w:szCs w:val="28"/>
          <w:u w:val="single"/>
        </w:rPr>
        <w:t>Рекомендации родителям.</w:t>
      </w:r>
      <w:r w:rsidR="00A5195B" w:rsidRPr="00FA76DE">
        <w:rPr>
          <w:rFonts w:asciiTheme="majorHAnsi" w:hAnsiTheme="majorHAnsi"/>
          <w:sz w:val="28"/>
          <w:szCs w:val="28"/>
        </w:rPr>
        <w:t xml:space="preserve"> </w:t>
      </w:r>
      <w:r w:rsidR="00F07914" w:rsidRPr="00FA76DE">
        <w:rPr>
          <w:rFonts w:asciiTheme="majorHAnsi" w:hAnsiTheme="majorHAnsi"/>
          <w:sz w:val="28"/>
          <w:szCs w:val="28"/>
        </w:rPr>
        <w:t>Воспринимайте яркие реакции ребенка-холерика спокойно, тогда и он быстрее успокоится. Станьте примером для ребенка по контролю и управлению своими чувствами. Предложите ребенку обращаться за помощью к взрослому, когда у него что-то не получается. Позволяйте ребенку увидеть результат своих горячих эмоций, предложите альтернативные способы вымещения своих чувств.</w:t>
      </w:r>
    </w:p>
    <w:sectPr w:rsidR="00A5195B" w:rsidRPr="00FA76DE" w:rsidSect="00F27088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C80200"/>
    <w:rsid w:val="0008170F"/>
    <w:rsid w:val="000E0537"/>
    <w:rsid w:val="003D0570"/>
    <w:rsid w:val="004E2A69"/>
    <w:rsid w:val="005C5BAA"/>
    <w:rsid w:val="005D3F7B"/>
    <w:rsid w:val="006D7D3C"/>
    <w:rsid w:val="007372A5"/>
    <w:rsid w:val="008827BE"/>
    <w:rsid w:val="00A12BCC"/>
    <w:rsid w:val="00A5195B"/>
    <w:rsid w:val="00AC2D77"/>
    <w:rsid w:val="00B2038C"/>
    <w:rsid w:val="00C80200"/>
    <w:rsid w:val="00CC4E3C"/>
    <w:rsid w:val="00F07914"/>
    <w:rsid w:val="00F27088"/>
    <w:rsid w:val="00FA76DE"/>
    <w:rsid w:val="00FE5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194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2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Железяка</dc:creator>
  <cp:keywords/>
  <dc:description/>
  <cp:lastModifiedBy>Железяка</cp:lastModifiedBy>
  <cp:revision>16</cp:revision>
  <dcterms:created xsi:type="dcterms:W3CDTF">2018-08-07T08:34:00Z</dcterms:created>
  <dcterms:modified xsi:type="dcterms:W3CDTF">2018-10-12T10:45:00Z</dcterms:modified>
</cp:coreProperties>
</file>