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1C1" w:rsidRDefault="00DE0968" w:rsidP="007761C1">
      <w:pPr>
        <w:jc w:val="center"/>
        <w:rPr>
          <w:rFonts w:ascii="Calibri" w:eastAsia="Calibri" w:hAnsi="Calibri" w:cs="Calibri"/>
          <w:b/>
          <w:i/>
          <w:color w:val="7030A0"/>
          <w:sz w:val="32"/>
        </w:rPr>
      </w:pPr>
      <w:r>
        <w:rPr>
          <w:rFonts w:ascii="Calibri" w:eastAsia="Calibri" w:hAnsi="Calibri" w:cs="Calibri"/>
          <w:b/>
          <w:i/>
          <w:color w:val="7030A0"/>
          <w:sz w:val="32"/>
        </w:rPr>
        <w:t>Три «ДА» и три «НЕТ</w:t>
      </w:r>
      <w:bookmarkStart w:id="0" w:name="_GoBack"/>
      <w:bookmarkEnd w:id="0"/>
      <w:r w:rsidR="007761C1">
        <w:rPr>
          <w:rFonts w:ascii="Calibri" w:eastAsia="Calibri" w:hAnsi="Calibri" w:cs="Calibri"/>
          <w:b/>
          <w:i/>
          <w:color w:val="7030A0"/>
          <w:sz w:val="32"/>
        </w:rPr>
        <w:t>»,</w:t>
      </w:r>
    </w:p>
    <w:p w:rsidR="007761C1" w:rsidRDefault="007761C1" w:rsidP="007761C1">
      <w:pPr>
        <w:jc w:val="center"/>
        <w:rPr>
          <w:rFonts w:ascii="Calibri" w:eastAsia="Calibri" w:hAnsi="Calibri" w:cs="Calibri"/>
          <w:i/>
          <w:color w:val="7030A0"/>
          <w:sz w:val="32"/>
        </w:rPr>
      </w:pPr>
      <w:r>
        <w:rPr>
          <w:rFonts w:ascii="Calibri" w:eastAsia="Calibri" w:hAnsi="Calibri" w:cs="Calibri"/>
          <w:i/>
          <w:color w:val="7030A0"/>
          <w:sz w:val="32"/>
        </w:rPr>
        <w:t>чтобы снижать стресс у детей дошкольного возраста</w:t>
      </w:r>
    </w:p>
    <w:p w:rsidR="007761C1" w:rsidRDefault="007761C1" w:rsidP="007761C1">
      <w:pPr>
        <w:jc w:val="center"/>
        <w:rPr>
          <w:rFonts w:ascii="Calibri" w:eastAsia="Calibri" w:hAnsi="Calibri" w:cs="Calibri"/>
          <w:b/>
          <w:i/>
          <w:color w:val="7030A0"/>
          <w:sz w:val="32"/>
          <w:u w:val="single"/>
        </w:rPr>
      </w:pPr>
      <w:r>
        <w:rPr>
          <w:rFonts w:ascii="Calibri" w:eastAsia="Calibri" w:hAnsi="Calibri" w:cs="Calibri"/>
          <w:b/>
          <w:i/>
          <w:color w:val="7030A0"/>
          <w:sz w:val="32"/>
          <w:u w:val="single"/>
        </w:rPr>
        <w:t>Три «ДА»</w:t>
      </w:r>
    </w:p>
    <w:p w:rsidR="007761C1" w:rsidRDefault="007761C1" w:rsidP="007761C1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Ежедневно давайте ребенку не меньше часа на спонтанную игру, во время которой он сможет свободно двигаться, шуметь и не заботиться о порядке. Дети сбрасывают стресс в живой игре.</w:t>
      </w:r>
    </w:p>
    <w:p w:rsidR="007761C1" w:rsidRDefault="007761C1" w:rsidP="007761C1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Следите за режимом и питанием ребенка. Нужен достаточный сон, обязательные прогулки на воздухе и богатая витаминами пища.</w:t>
      </w:r>
    </w:p>
    <w:p w:rsidR="007761C1" w:rsidRDefault="007761C1" w:rsidP="007761C1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Выражайте любовь и поддержку, хотя бы кратко: крепкие объятия, одобрительная фраза.</w:t>
      </w:r>
    </w:p>
    <w:p w:rsidR="007761C1" w:rsidRDefault="007761C1" w:rsidP="007761C1">
      <w:pPr>
        <w:ind w:left="720"/>
        <w:jc w:val="both"/>
        <w:rPr>
          <w:rFonts w:ascii="Calibri" w:eastAsia="Calibri" w:hAnsi="Calibri" w:cs="Calibri"/>
          <w:sz w:val="32"/>
        </w:rPr>
      </w:pPr>
    </w:p>
    <w:p w:rsidR="007761C1" w:rsidRDefault="007761C1" w:rsidP="007761C1">
      <w:pPr>
        <w:ind w:left="720"/>
        <w:jc w:val="center"/>
        <w:rPr>
          <w:rFonts w:ascii="Calibri" w:eastAsia="Calibri" w:hAnsi="Calibri" w:cs="Calibri"/>
          <w:b/>
          <w:i/>
          <w:color w:val="7030A0"/>
          <w:sz w:val="32"/>
          <w:u w:val="single"/>
        </w:rPr>
      </w:pPr>
      <w:r>
        <w:rPr>
          <w:rFonts w:ascii="Calibri" w:eastAsia="Calibri" w:hAnsi="Calibri" w:cs="Calibri"/>
          <w:b/>
          <w:i/>
          <w:color w:val="7030A0"/>
          <w:sz w:val="32"/>
          <w:u w:val="single"/>
        </w:rPr>
        <w:t>Три «НЕТ»</w:t>
      </w:r>
    </w:p>
    <w:p w:rsidR="007761C1" w:rsidRDefault="007761C1" w:rsidP="007761C1">
      <w:pPr>
        <w:numPr>
          <w:ilvl w:val="0"/>
          <w:numId w:val="2"/>
        </w:numPr>
        <w:ind w:left="108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Нельзя блокировать потребности ребенка в движении и игре.</w:t>
      </w:r>
    </w:p>
    <w:p w:rsidR="007761C1" w:rsidRDefault="007761C1" w:rsidP="007761C1">
      <w:pPr>
        <w:numPr>
          <w:ilvl w:val="0"/>
          <w:numId w:val="2"/>
        </w:numPr>
        <w:ind w:left="108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Нельзя наказывать и критиковать ребенка за утомляемость и капризность. Это не его злая воля, а симптом стрессового состояния.</w:t>
      </w:r>
    </w:p>
    <w:p w:rsidR="007761C1" w:rsidRDefault="007761C1" w:rsidP="007761C1">
      <w:pPr>
        <w:numPr>
          <w:ilvl w:val="0"/>
          <w:numId w:val="2"/>
        </w:numPr>
        <w:ind w:left="108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Нельзя увеличивать нагрузку на интеллектуальную и волевую сферу ребенка: предлагать новые развивающие занятия, новые требования. Сначала ребенок должен полноценно восстановиться.</w:t>
      </w:r>
    </w:p>
    <w:p w:rsidR="007761C1" w:rsidRDefault="00C3450F" w:rsidP="007761C1">
      <w:pPr>
        <w:jc w:val="center"/>
        <w:rPr>
          <w:rFonts w:ascii="Calibri" w:eastAsia="Calibri" w:hAnsi="Calibri" w:cs="Calibri"/>
          <w:sz w:val="32"/>
        </w:rPr>
      </w:pPr>
      <w:r>
        <w:object w:dxaOrig="3585" w:dyaOrig="2692">
          <v:rect id="_x0000_i1025" style="width:208.5pt;height:134.25pt" o:ole="" o:preferrelative="t" stroked="f">
            <v:imagedata r:id="rId5" o:title=""/>
          </v:rect>
          <o:OLEObject Type="Embed" ProgID="StaticMetafile" ShapeID="_x0000_i1025" DrawAspect="Content" ObjectID="_1706695210" r:id="rId6"/>
        </w:object>
      </w:r>
    </w:p>
    <w:p w:rsidR="007761C1" w:rsidRDefault="007761C1" w:rsidP="007761C1">
      <w:pPr>
        <w:jc w:val="both"/>
        <w:rPr>
          <w:rFonts w:ascii="Calibri" w:eastAsia="Calibri" w:hAnsi="Calibri" w:cs="Calibri"/>
          <w:sz w:val="32"/>
        </w:rPr>
      </w:pPr>
    </w:p>
    <w:p w:rsidR="00781685" w:rsidRDefault="00781685"/>
    <w:sectPr w:rsidR="0078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0A7"/>
    <w:multiLevelType w:val="multilevel"/>
    <w:tmpl w:val="C66EF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DC7EA9"/>
    <w:multiLevelType w:val="multilevel"/>
    <w:tmpl w:val="B8DC4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04"/>
    <w:rsid w:val="001E3604"/>
    <w:rsid w:val="007761C1"/>
    <w:rsid w:val="00781685"/>
    <w:rsid w:val="00C3450F"/>
    <w:rsid w:val="00D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A515C1"/>
  <w15:chartTrackingRefBased/>
  <w15:docId w15:val="{E3259729-8788-4276-BAB9-52743DB8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1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4</cp:revision>
  <dcterms:created xsi:type="dcterms:W3CDTF">2022-02-18T10:06:00Z</dcterms:created>
  <dcterms:modified xsi:type="dcterms:W3CDTF">2022-02-18T10:14:00Z</dcterms:modified>
</cp:coreProperties>
</file>