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36" w:rsidRDefault="00A51636" w:rsidP="00A51636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к письму </w:t>
      </w:r>
      <w:r w:rsidR="00C04723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инистерства образования и науки Нижегородской области </w:t>
      </w:r>
    </w:p>
    <w:p w:rsidR="00A51636" w:rsidRPr="00C04723" w:rsidRDefault="00A51636" w:rsidP="00A51636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0472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 08.08.2024 № Сл-</w:t>
      </w:r>
      <w:r w:rsidR="00C04723" w:rsidRPr="00C0472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316-686888/24</w:t>
      </w:r>
    </w:p>
    <w:p w:rsidR="00A51636" w:rsidRPr="00A51636" w:rsidRDefault="00A51636" w:rsidP="00A51636">
      <w:pPr>
        <w:ind w:left="552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Разъяснения по вопросу сбора денежных сре</w:t>
      </w:r>
      <w:proofErr w:type="gramStart"/>
      <w:r w:rsidRPr="00A51636">
        <w:rPr>
          <w:rFonts w:ascii="Times New Roman" w:hAnsi="Times New Roman" w:cs="Times New Roman"/>
          <w:b/>
          <w:sz w:val="28"/>
          <w:szCs w:val="28"/>
        </w:rPr>
        <w:t>дств с р</w:t>
      </w:r>
      <w:proofErr w:type="gramEnd"/>
      <w:r w:rsidRPr="00A51636">
        <w:rPr>
          <w:rFonts w:ascii="Times New Roman" w:hAnsi="Times New Roman" w:cs="Times New Roman"/>
          <w:b/>
          <w:sz w:val="28"/>
          <w:szCs w:val="28"/>
        </w:rPr>
        <w:t>одителей (законных представителей) обучающихся в образовательных организациях</w:t>
      </w:r>
      <w:r w:rsidR="00C047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636" w:rsidRPr="00A51636" w:rsidRDefault="00A51636" w:rsidP="00A5163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Законодательство Российской Федерации</w:t>
      </w:r>
      <w:r w:rsidR="00C04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>гарантирует</w:t>
      </w:r>
      <w:r w:rsidR="00C04723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>гражданам общедоступность и бесплатность общего образования (</w:t>
      </w:r>
      <w:hyperlink r:id="rId5" w:history="1">
        <w:r w:rsidRPr="00A51636">
          <w:rPr>
            <w:rFonts w:ascii="Times New Roman" w:hAnsi="Times New Roman" w:cs="Times New Roman"/>
            <w:sz w:val="28"/>
            <w:szCs w:val="28"/>
          </w:rPr>
          <w:t>статья 5</w:t>
        </w:r>
      </w:hyperlink>
      <w:r w:rsidRPr="00A51636">
        <w:rPr>
          <w:rFonts w:ascii="Times New Roman" w:hAnsi="Times New Roman" w:cs="Times New Roman"/>
          <w:sz w:val="28"/>
          <w:szCs w:val="28"/>
        </w:rPr>
        <w:t xml:space="preserve">Федерального закона от 29 декабря 2012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(далее – Закон об образовании)).</w:t>
      </w:r>
    </w:p>
    <w:p w:rsidR="00A51636" w:rsidRPr="00A51636" w:rsidRDefault="00A51636" w:rsidP="00A51636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6" w:history="1">
        <w:r w:rsidRPr="00A51636">
          <w:rPr>
            <w:rFonts w:ascii="Times New Roman" w:hAnsi="Times New Roman" w:cs="Times New Roman"/>
            <w:sz w:val="28"/>
            <w:szCs w:val="28"/>
          </w:rPr>
          <w:t>статье 26</w:t>
        </w:r>
      </w:hyperlink>
      <w:r w:rsidRPr="00A51636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г. №7-ФЗ «О некоммерческих организациях» источниками формирования имущества образовательной организации в денежной и иных формах помимо средств, поступающих от учредителя, могут быть не запрещенные законом поступления, в том числе добровольные имущественные взносы (благотворительная деятельность) и пожертвования.</w:t>
      </w:r>
      <w:proofErr w:type="gramEnd"/>
    </w:p>
    <w:p w:rsidR="00A51636" w:rsidRPr="00A51636" w:rsidRDefault="00A51636" w:rsidP="00A51636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Вместе с тем, благотворительная деятельность представляет собой добровольную деятельность граждан и юридических лиц по бескорыстной (безвозмездной или на льготных условиях) передаче образовательным организациям имущества, в том числе денежных средств, бескорыстному выполнению работ, предоставлению услуг, оказанию иной поддержки.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Важно, что 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При этом администрация, сотрудники учреждения, иные лица не вправе: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- требовать или принимать от благотворителей наличные денежные средства;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Благотворитель имеет право: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lastRenderedPageBreak/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учреждения. </w:t>
      </w:r>
    </w:p>
    <w:p w:rsidR="00A51636" w:rsidRPr="00A51636" w:rsidRDefault="00A51636" w:rsidP="00A51636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В основе пожертвования и благотворительной деятельности лежат принципы добровольности и свободы выбора цели.</w:t>
      </w:r>
    </w:p>
    <w:p w:rsidR="00A51636" w:rsidRPr="00A51636" w:rsidRDefault="00A51636" w:rsidP="00A51636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Установление образовательными организациями фиксированных сумм для благотворительной помощи, является нарушением Федерального </w:t>
      </w:r>
      <w:hyperlink r:id="rId7" w:history="1">
        <w:r w:rsidRPr="00A5163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51636">
        <w:rPr>
          <w:rFonts w:ascii="Times New Roman" w:hAnsi="Times New Roman" w:cs="Times New Roman"/>
          <w:sz w:val="28"/>
          <w:szCs w:val="28"/>
        </w:rPr>
        <w:t xml:space="preserve">             от 11 августа 1995 г. № 135-ФЗ «О благотворительной деятельности и благотворительных организациях» и может рассматриваться в качестве формы принуждения и оказания давления на родителей.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Любая инициативная группа граждан</w:t>
      </w:r>
      <w:r w:rsidRPr="00A51636">
        <w:rPr>
          <w:rFonts w:ascii="Times New Roman" w:hAnsi="Times New Roman" w:cs="Times New Roman"/>
          <w:sz w:val="28"/>
          <w:szCs w:val="28"/>
        </w:rPr>
        <w:t xml:space="preserve">, в том числе родительский комитет, попечительский совет и прочие коллегиальные органы управления образовательного учреждения, </w:t>
      </w:r>
      <w:r w:rsidRPr="00A51636">
        <w:rPr>
          <w:rFonts w:ascii="Times New Roman" w:hAnsi="Times New Roman" w:cs="Times New Roman"/>
          <w:b/>
          <w:sz w:val="28"/>
          <w:szCs w:val="28"/>
        </w:rPr>
        <w:t>вправе принять решение о внесении (сборе) денежных средств только в отношении себя самих</w:t>
      </w:r>
      <w:r w:rsidRPr="00A51636">
        <w:rPr>
          <w:rFonts w:ascii="Times New Roman" w:hAnsi="Times New Roman" w:cs="Times New Roman"/>
          <w:sz w:val="28"/>
          <w:szCs w:val="28"/>
        </w:rPr>
        <w:t xml:space="preserve"> (членов комитета, попечительского совета), а не родителей всех детей, зачисленных в данное учреждение.</w:t>
      </w:r>
    </w:p>
    <w:p w:rsidR="00A51636" w:rsidRPr="00A51636" w:rsidRDefault="00A51636" w:rsidP="00A5163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Недопустимо, когда вопросы сбора денежных средств родителей инициируются представителями родительских комитетов по предварительному собеседованию с педагогами или администрацией организации. </w:t>
      </w:r>
    </w:p>
    <w:p w:rsidR="00A51636" w:rsidRPr="00A51636" w:rsidRDefault="00A51636" w:rsidP="00A51636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Руководители организаций должны опосредованно направлять действия родителей (законных представителей) обучающихся в правовую зону и не допускать ситуаций, порождающих конфликты в родительской среде.</w:t>
      </w:r>
    </w:p>
    <w:p w:rsidR="00A51636" w:rsidRPr="00A51636" w:rsidRDefault="00A51636" w:rsidP="00A5163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Родители обучающихся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  <w:proofErr w:type="gramEnd"/>
      <w:r w:rsidR="00C04723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b/>
          <w:sz w:val="28"/>
          <w:szCs w:val="28"/>
        </w:rPr>
        <w:t>Установление каких-либо денежных взносов (сборов) и иных форм материальной помощи</w:t>
      </w:r>
      <w:r w:rsidRPr="00A51636">
        <w:rPr>
          <w:rFonts w:ascii="Times New Roman" w:hAnsi="Times New Roman" w:cs="Times New Roman"/>
          <w:sz w:val="28"/>
          <w:szCs w:val="28"/>
        </w:rPr>
        <w:t xml:space="preserve"> в процессе обучения в образовательном учреждении </w:t>
      </w:r>
      <w:r w:rsidRPr="00A51636">
        <w:rPr>
          <w:rFonts w:ascii="Times New Roman" w:hAnsi="Times New Roman" w:cs="Times New Roman"/>
          <w:b/>
          <w:sz w:val="28"/>
          <w:szCs w:val="28"/>
        </w:rPr>
        <w:t>не допускается.</w:t>
      </w:r>
    </w:p>
    <w:p w:rsidR="00A51636" w:rsidRPr="00A51636" w:rsidRDefault="00A51636" w:rsidP="00A51636">
      <w:pPr>
        <w:rPr>
          <w:rFonts w:ascii="Times New Roman" w:hAnsi="Times New Roman" w:cs="Times New Roman"/>
          <w:sz w:val="28"/>
          <w:szCs w:val="28"/>
        </w:rPr>
      </w:pPr>
    </w:p>
    <w:p w:rsidR="00A51636" w:rsidRDefault="00A51636" w:rsidP="00A51636">
      <w:pPr>
        <w:rPr>
          <w:rFonts w:ascii="Times New Roman" w:hAnsi="Times New Roman" w:cs="Times New Roman"/>
          <w:sz w:val="28"/>
          <w:szCs w:val="28"/>
        </w:rPr>
      </w:pPr>
    </w:p>
    <w:p w:rsidR="00CB561D" w:rsidRPr="00A51636" w:rsidRDefault="00CB561D" w:rsidP="00A51636">
      <w:pPr>
        <w:rPr>
          <w:rFonts w:ascii="Times New Roman" w:hAnsi="Times New Roman" w:cs="Times New Roman"/>
          <w:sz w:val="28"/>
          <w:szCs w:val="28"/>
        </w:rPr>
      </w:pPr>
    </w:p>
    <w:p w:rsidR="00C04723" w:rsidRDefault="00C04723" w:rsidP="00C04723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к письму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инистерства образования и науки Нижегородской области </w:t>
      </w:r>
    </w:p>
    <w:p w:rsidR="00C04723" w:rsidRPr="00C04723" w:rsidRDefault="00C04723" w:rsidP="00C04723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0472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 08.08.2024 № Сл-316-686888/24</w:t>
      </w:r>
    </w:p>
    <w:p w:rsidR="00A51636" w:rsidRPr="00A51636" w:rsidRDefault="00A51636" w:rsidP="00A5163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Разъяснения по вопросу использования</w:t>
      </w:r>
      <w:r w:rsidR="00C04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b/>
          <w:sz w:val="28"/>
          <w:szCs w:val="28"/>
        </w:rPr>
        <w:t>учебников в образовательном процессе</w:t>
      </w:r>
      <w:r w:rsidR="00C047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 с  п.  9  ч.  3  ст.  28 Федерального закона от 29 декабря 2012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(далее – Закон об образовании) к компетенции   образовательной   организации   относится   определение   списка учебников  в  соответствии  с  утвержденным  федеральным  перечнем  учебников, допущенных  к  использованию  при  реализации  имеющих 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образовательную   деятельность,  а   также   учебных   пособий,  допущенных</w:t>
      </w:r>
      <w:r w:rsidR="00C04723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>к использованию  при  реализации  указанных  образовательных  программ  такими организациями.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России от 21 сентября 2022 г. №858 утвержден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(далее – Федеральный перечень учебников, Приказ).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самостоятельно определяет список учебников, а также учебных пособий, необходимых для реализации образовательных программ, из числа включенных в Федеральный перечень.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Ст.3 Приказа устанавливает предельный срок использования учебников,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п.1 ст. 18 Закона об образовании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</w:t>
      </w:r>
      <w:r w:rsidRPr="00A51636">
        <w:rPr>
          <w:rFonts w:ascii="Times New Roman" w:hAnsi="Times New Roman" w:cs="Times New Roman"/>
          <w:sz w:val="28"/>
          <w:szCs w:val="28"/>
        </w:rPr>
        <w:lastRenderedPageBreak/>
        <w:t>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В соответствии с подпунктом 37.3 пункта 37 федерального государственного образовательного стандарта основного общего образования, утвержденного приказом</w:t>
      </w:r>
      <w:r w:rsidR="00CB5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России от 31 мая 2021 г. №</w:t>
      </w:r>
      <w:r w:rsidR="00CB561D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>287,  организация должна предоставлять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общего, основного общего,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программы основного общего образования, на каждого обучающегося по иным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учебным предметам (дисциплинам, курсам),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входящим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как в обязательную часть учебного плана указанной программы, так и в часть, формируемую участниками образовательных отношений.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соответствии с п. 4 ст. 18 Закона об образовании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используют: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1) учебники и разработанные в комплекте с ними учебные пособия из числа входящих в Федеральный перечень учебников;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2) учебные пособия, выпущенные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3)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п.1 ст. 35 Закона об образовании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, осваивающим основные образовательные программы</w:t>
      </w:r>
      <w:r w:rsidR="00CB561D">
        <w:rPr>
          <w:rFonts w:ascii="Times New Roman" w:hAnsi="Times New Roman" w:cs="Times New Roman"/>
          <w:sz w:val="28"/>
          <w:szCs w:val="28"/>
        </w:rPr>
        <w:t>,</w:t>
      </w:r>
      <w:r w:rsidRPr="00A51636">
        <w:rPr>
          <w:rFonts w:ascii="Times New Roman" w:hAnsi="Times New Roman" w:cs="Times New Roman"/>
          <w:sz w:val="28"/>
          <w:szCs w:val="28"/>
        </w:rPr>
        <w:t xml:space="preserve">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Учебники и учебные пособия, предназначенные для выдачи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 обеспечения учебного процесса, включаются в библиотечный фонд образовательного учреждения.</w:t>
      </w:r>
    </w:p>
    <w:p w:rsidR="00A51636" w:rsidRPr="00A51636" w:rsidRDefault="00A51636" w:rsidP="00A5163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636">
        <w:rPr>
          <w:rFonts w:ascii="Times New Roman" w:hAnsi="Times New Roman" w:cs="Times New Roman"/>
          <w:color w:val="000000"/>
          <w:sz w:val="28"/>
          <w:szCs w:val="28"/>
        </w:rPr>
        <w:t>Учебная литература используется не менее 5 лет, но при соответствии ФГОС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636">
        <w:rPr>
          <w:rFonts w:ascii="Times New Roman" w:hAnsi="Times New Roman" w:cs="Times New Roman"/>
          <w:color w:val="000000"/>
          <w:sz w:val="28"/>
          <w:szCs w:val="28"/>
        </w:rPr>
        <w:t>Учебники, учебные и учебно-методические пособия предоставляются учащимся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по заявлению родителей (законных представителей) в связи с ухудшением здоровья учащегося при наличии свободных экземпляров в библиотеке.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Выдача учебников в пользование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на соответствующий учебный год </w:t>
      </w:r>
      <w:r w:rsidRPr="00A51636">
        <w:rPr>
          <w:rFonts w:ascii="Times New Roman" w:hAnsi="Times New Roman" w:cs="Times New Roman"/>
          <w:b/>
          <w:sz w:val="28"/>
          <w:szCs w:val="28"/>
        </w:rPr>
        <w:t>должен проводиться до 28 августа текущего года</w:t>
      </w:r>
      <w:r w:rsidRPr="00A51636">
        <w:rPr>
          <w:rFonts w:ascii="Times New Roman" w:hAnsi="Times New Roman" w:cs="Times New Roman"/>
          <w:sz w:val="28"/>
          <w:szCs w:val="28"/>
        </w:rPr>
        <w:t>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636">
        <w:rPr>
          <w:rFonts w:ascii="Times New Roman" w:hAnsi="Times New Roman" w:cs="Times New Roman"/>
          <w:color w:val="000000"/>
          <w:sz w:val="28"/>
          <w:szCs w:val="28"/>
        </w:rPr>
        <w:t xml:space="preserve">Перед началом учебного года библиотекарь выдает учебники на формуляр каждому учащемуся с 1 по 11 класс по графику, утвержденному директором школы. </w:t>
      </w:r>
      <w:r w:rsidRPr="00A51636">
        <w:rPr>
          <w:rFonts w:ascii="Times New Roman" w:hAnsi="Times New Roman" w:cs="Times New Roman"/>
          <w:b/>
          <w:color w:val="000000"/>
          <w:sz w:val="28"/>
          <w:szCs w:val="28"/>
        </w:rPr>
        <w:t>Выдача учебной литературы подтверждается подписью в формуляре учащегося или его родителя (законного представителя).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636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школы получают учебники и учебные пособия в библиотеке. </w:t>
      </w:r>
      <w:r w:rsidRPr="00A516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Выдача учебников и учебных пособий родителям (законным представителям) 1-х классов и учащимся 2-9 классов фиксируется классными руководителями в «Ведомости выдачи и возврата учебников» и подтверждается личной подписью одного из родителей (законных представителей) учащегося в 1 классе, а во 2-11 классах – личной подписью учащегося. «Ведомости выдачи и возврата учебников» хранятся в библиотеке. </w:t>
      </w:r>
      <w:r w:rsidRPr="00A51636">
        <w:rPr>
          <w:rFonts w:ascii="Times New Roman" w:hAnsi="Times New Roman" w:cs="Times New Roman"/>
          <w:color w:val="000000"/>
          <w:sz w:val="28"/>
          <w:szCs w:val="28"/>
        </w:rPr>
        <w:t>Классные руководители 1-11 классов проводят беседу-инструктаж учащихся своего класса и их родителей (законных представителей) о правилах пользования учебниками.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636">
        <w:rPr>
          <w:rFonts w:ascii="Times New Roman" w:hAnsi="Times New Roman" w:cs="Times New Roman"/>
          <w:color w:val="000000"/>
          <w:sz w:val="28"/>
          <w:szCs w:val="28"/>
        </w:rPr>
        <w:t xml:space="preserve">Учебники могут быть выданы как новые, так и использованные ранее. В течение одной недели учащиеся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учащийся или его родители (законные представители) могут обратиться в </w:t>
      </w:r>
      <w:r w:rsidRPr="00A516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библиотеку для замены его 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обнаруженные дефекты в сдаваемых учебниках несет тот учащийся, который ими пользовался.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636">
        <w:rPr>
          <w:rFonts w:ascii="Times New Roman" w:hAnsi="Times New Roman" w:cs="Times New Roman"/>
          <w:color w:val="000000"/>
          <w:sz w:val="28"/>
          <w:szCs w:val="28"/>
        </w:rPr>
        <w:t>В конце учебного года и при переходе учащегося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личное пользование учащихся, возвращаются в библиотеку школы. В случае порчи или утери учебника, учебного или учебно-методического пособия, предоставленного учащемуся в личное пользование, родители (законные представители) обязаны возместить ущерб и вернуть в библиотеку новый учебник.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Возврат учебников в конце учебного года осуществляется по графику, составленному педагогом-библиотекарем и утвержденному директором школы. Прием учебников производится: 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от учащихся 1 – 8, 10 классов - классными руководителями; 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от учащихся 9 и 11 классов - заведующей библиотекой совместно с классными руководителями.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A51636" w:rsidRPr="00A51636" w:rsidRDefault="00A51636" w:rsidP="00A51636">
      <w:pPr>
        <w:pStyle w:val="Default"/>
        <w:spacing w:line="276" w:lineRule="auto"/>
        <w:rPr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51636" w:rsidRDefault="00A51636" w:rsidP="00A516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1D" w:rsidRPr="00A51636" w:rsidRDefault="00CB561D" w:rsidP="00A516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1D" w:rsidRDefault="00CB561D" w:rsidP="00CB561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к письму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инистерства образования и науки Нижегородской области </w:t>
      </w:r>
    </w:p>
    <w:p w:rsidR="00CB561D" w:rsidRPr="00C04723" w:rsidRDefault="00CB561D" w:rsidP="00CB561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0472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 08.08.2024 № Сл-316-686888/24</w:t>
      </w:r>
    </w:p>
    <w:p w:rsidR="00A51636" w:rsidRPr="00A51636" w:rsidRDefault="00A51636" w:rsidP="00A51636">
      <w:pPr>
        <w:ind w:left="552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Разъяснения по вопросу</w:t>
      </w:r>
      <w:r w:rsidR="00CB5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b/>
          <w:sz w:val="28"/>
          <w:szCs w:val="28"/>
        </w:rPr>
        <w:t xml:space="preserve">осуществления перевода </w:t>
      </w:r>
      <w:proofErr w:type="gramStart"/>
      <w:r w:rsidRPr="00A5163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51636">
        <w:rPr>
          <w:rFonts w:ascii="Times New Roman" w:hAnsi="Times New Roman" w:cs="Times New Roman"/>
          <w:b/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CB56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п. 2 ст. 30 Федерального закона от 29 декабря 2012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(далее – Закон об образовании)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порядок и основания перевода, отчисления и восстановления обучающихся.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России от 6 апреля 2023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(дале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Приказ 240)</w:t>
      </w:r>
      <w:r w:rsidR="00CB561D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 xml:space="preserve">перевод обучающегося из организации, осуществляющей образовательную деятельность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в) в случае приостановления действия лицензии.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lastRenderedPageBreak/>
        <w:t>В соответствии с п. 3-4 Приказа 240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Перевод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не зависит от периода (времени) учебного года.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пунктами 5-10 Приказа 240 в случае перевода совершеннолетнего обучающегося по его инициативе или несовершеннолетнего обучающегося по инициативе его родителей </w:t>
      </w:r>
      <w:hyperlink r:id="rId8" w:history="1">
        <w:r w:rsidRPr="00A51636">
          <w:rPr>
            <w:rStyle w:val="a3"/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A516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совершеннолетний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а) осуществляют выбор принимающей организации;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«Интернет» (далее - сеть Интернет);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г) обращаются в исходную организацию с заявлением об отчислении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в) класс и профиль обучения (при наличии);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</w:t>
      </w:r>
      <w:r w:rsidRPr="00A51636">
        <w:rPr>
          <w:rFonts w:ascii="Times New Roman" w:hAnsi="Times New Roman" w:cs="Times New Roman"/>
          <w:sz w:val="28"/>
          <w:szCs w:val="28"/>
        </w:rPr>
        <w:lastRenderedPageBreak/>
        <w:t>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proofErr w:type="gramEnd"/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"/>
      <w:bookmarkEnd w:id="1"/>
      <w:r w:rsidRPr="00A51636">
        <w:rPr>
          <w:rFonts w:ascii="Times New Roman" w:hAnsi="Times New Roman" w:cs="Times New Roman"/>
          <w:sz w:val="28"/>
          <w:szCs w:val="28"/>
        </w:rPr>
        <w:t xml:space="preserve">Исходная организация в течение трех рабочих дней с даты подачи заявления выдает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совершеннолетнему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а) личное дело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;</w:t>
      </w:r>
    </w:p>
    <w:p w:rsidR="00A51636" w:rsidRPr="00A51636" w:rsidRDefault="00A51636" w:rsidP="00A516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 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Требование представления других документов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из исходной организации не допускается.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соответствии с п. 10 Приказа 240 документы</w:t>
      </w:r>
      <w:r w:rsidR="00CB561D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совершеннолетним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п. 12 Приказа 240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заявления и документов с указанием даты зачисления и класса.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п. 13 Приказа 240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B561D" w:rsidRDefault="00CB561D" w:rsidP="00CB561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к письму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инистерства образования и науки Нижегородской области </w:t>
      </w:r>
    </w:p>
    <w:p w:rsidR="00CB561D" w:rsidRPr="00C04723" w:rsidRDefault="00CB561D" w:rsidP="00CB561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0472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 08.08.2024 № Сл-316-686888/24</w:t>
      </w:r>
    </w:p>
    <w:p w:rsidR="00A51636" w:rsidRPr="00A51636" w:rsidRDefault="00A51636" w:rsidP="00A51636">
      <w:pPr>
        <w:ind w:left="552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Разъяснения по вопросу</w:t>
      </w:r>
      <w:r w:rsidR="00CB5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b/>
          <w:sz w:val="28"/>
          <w:szCs w:val="28"/>
        </w:rPr>
        <w:t>организации индивидуального отбора в 10 классы общеобразовательной организации</w:t>
      </w:r>
      <w:r w:rsidR="00CB56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В соответствии с ч. 5 ст. 67 Федерального закона от 29 декабря 2012 года № 273-ФЗ «Об образовании в Российской Федерации» (далее - Закон об образовании)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порядке, которые предусмотрены законодательством субъекта Российской Федерации.</w:t>
      </w:r>
      <w:proofErr w:type="gramEnd"/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 сентября 2020 г. № 458 (далее – Порядок приема)</w:t>
      </w:r>
      <w:r w:rsidR="00CB561D">
        <w:rPr>
          <w:rFonts w:ascii="Times New Roman" w:hAnsi="Times New Roman" w:cs="Times New Roman"/>
          <w:sz w:val="28"/>
          <w:szCs w:val="28"/>
        </w:rPr>
        <w:t>,</w:t>
      </w:r>
      <w:r w:rsidRPr="00A51636">
        <w:rPr>
          <w:rFonts w:ascii="Times New Roman" w:hAnsi="Times New Roman" w:cs="Times New Roman"/>
          <w:sz w:val="28"/>
          <w:szCs w:val="28"/>
        </w:rPr>
        <w:t xml:space="preserve">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proofErr w:type="gramEnd"/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соответствии с п.26 Порядка приема для приема родител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общеразвивающими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копию заключения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комиссии (при наличии).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России от 17 мая 2012 г. № 413, на уровне среднего общего образования изучается 2 учебных предмета на углубленном уровне.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В Нижегородской области индивидуальный отбор осуществляется на основании постановления Правительства Нижегородской области от 12 мая 2014г.  № 321 «Об утверждении Порядка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обучения» (далее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орядок).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На основании ст. 28 Закона об образовании образовательная организация обладает автономией, под   которой   понимается   самостоятельность   в   осуществлении образовательной, научной, административной, финансово-экономической деятельности, разработке и принятии локальных нормативных актов, в том числе</w:t>
      </w:r>
      <w:r w:rsidR="00CB561D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>в приеме в образовательное учреждение.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На основании Порядка</w:t>
      </w:r>
      <w:r w:rsidR="00CB561D">
        <w:rPr>
          <w:rFonts w:ascii="Times New Roman" w:hAnsi="Times New Roman" w:cs="Times New Roman"/>
          <w:sz w:val="28"/>
          <w:szCs w:val="28"/>
        </w:rPr>
        <w:t>,</w:t>
      </w:r>
      <w:r w:rsidRPr="00A51636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 разрабатывается локальный нормативный акт, регламентирующий индивидуальный отбор в конкретную образовательную организацию.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Своевременно вся актуальная информация об индивидуальном отборе и приеме в 10 класс размещается на сайтах школ.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соответствии с п.1</w:t>
      </w:r>
      <w:r w:rsidRPr="00A5163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51636">
        <w:rPr>
          <w:rFonts w:ascii="Times New Roman" w:hAnsi="Times New Roman" w:cs="Times New Roman"/>
          <w:sz w:val="28"/>
          <w:szCs w:val="28"/>
        </w:rPr>
        <w:t xml:space="preserve"> Постановления установлено, что: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lastRenderedPageBreak/>
        <w:t>граждане,  не прошедшие индивидуальный отбор при приеме либо переводе в государственные или муниципальные образовательные организации Нижегородской области для получения среднего общего образования с углубленным изучением отдельных учебных предметов или для профильного обучения (далее - индивидуальный отбор) в образовательную организацию, проводившую индивидуальный отбор в соответствии с Порядком, продолжают обучение по образовательным программам среднего общего образования в муниципальных образовательных организациях, проводивших индивидуальный отбор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, независимо от результатов индивидуального отбора, либо в иных территориально доступных муниципальных общеобразовательных организациях Нижегородской области, закрепленных органами местного самоуправления за конкретными территориями муниципального образования Нижегородской области (кроме образовательных организаций, в которых на уровне основного общего образования реализуются программы с углубленным изучением отдельных учебных предметов);</w:t>
      </w:r>
    </w:p>
    <w:p w:rsidR="00A51636" w:rsidRPr="00A51636" w:rsidRDefault="00A51636" w:rsidP="00A51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граждане, не проходившие индивидуальный отбор, продолжают обучение по образовательным программам среднего общего образования либо в муниципальных образовательных организациях, проводивших индивидуальный отбор, либо в иных территориально доступных муниципальных общеобразовательных организациях, закрепленных органами местного самоуправления за конкретными территориями муниципального образования Нижегородской области (кроме муниципальных образовательных организаций Нижегородской области, в которых на уровне основного общего образования реализуются программы с углубленным изучением отдельных учебных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предметов).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Индивидуальный отбор для приема в 10 класс организуется общеобразовательной организацией, осуществляющей углубленное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отдельным предметам на уровне основного общего образования, в обязательном порядке, не осуществляющей углубленное обучение – на усмотрение школы.</w:t>
      </w: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65552" w:rsidRDefault="00D65552" w:rsidP="00D65552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к письму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51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инистерства образования и науки Нижегородской области </w:t>
      </w:r>
    </w:p>
    <w:p w:rsidR="00D65552" w:rsidRPr="00C04723" w:rsidRDefault="00D65552" w:rsidP="00D65552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0472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 08.08.2024 № Сл-316-686888/24</w:t>
      </w:r>
    </w:p>
    <w:p w:rsidR="00A51636" w:rsidRPr="00A51636" w:rsidRDefault="00A51636" w:rsidP="00A51636">
      <w:pPr>
        <w:ind w:left="552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636" w:rsidRPr="00A51636" w:rsidRDefault="00A51636" w:rsidP="00A51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Разъяснения по вопросу организации приема в общеобразовательную организацию</w:t>
      </w:r>
      <w:r w:rsidR="00D65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Организацию приема в общеобразовательную организацию</w:t>
      </w:r>
      <w:r w:rsidR="00D65552">
        <w:rPr>
          <w:rFonts w:ascii="Times New Roman" w:hAnsi="Times New Roman" w:cs="Times New Roman"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sz w:val="28"/>
          <w:szCs w:val="28"/>
        </w:rPr>
        <w:t xml:space="preserve">регламентирует приказ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России от 2 сентября 2020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458 «Об утверждении Порядка приема на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(далее - Приказ 458).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соответствии с п. 14 Приказа 458 Прием в общеобразовательную организацию осуществляется в течение всего учебного года при наличии свободных мест.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В соответствии с п. 6 Приказа 458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органа,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округа, городского округа) или субъекта Российской Федерации в течение 10 календарных дней с момента его издания.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Приказом № 458 установлены льготные права при приеме в общеобразовательные организации: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- внеочередное право;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- первоочередное право;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- преимущественное право.</w:t>
      </w:r>
    </w:p>
    <w:p w:rsidR="00A51636" w:rsidRPr="00A51636" w:rsidRDefault="00A51636" w:rsidP="00A5163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t>Во внеочередном порядке предоставляются места:</w:t>
      </w:r>
    </w:p>
    <w:p w:rsidR="00A51636" w:rsidRPr="00A51636" w:rsidRDefault="00A51636" w:rsidP="00A5163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t>в общеобразовательных организациях, имеющих интернат: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t xml:space="preserve">детям, указанным в </w:t>
      </w:r>
      <w:hyperlink r:id="rId9" w:history="1">
        <w:r w:rsidRPr="00A51636">
          <w:rPr>
            <w:rFonts w:ascii="Times New Roman" w:hAnsi="Times New Roman" w:cs="Times New Roman"/>
            <w:bCs/>
            <w:sz w:val="28"/>
            <w:szCs w:val="28"/>
          </w:rPr>
          <w:t>пункте 5 статьи 44</w:t>
        </w:r>
      </w:hyperlink>
      <w:r w:rsidRPr="00A51636">
        <w:rPr>
          <w:rFonts w:ascii="Times New Roman" w:hAnsi="Times New Roman" w:cs="Times New Roman"/>
          <w:bCs/>
          <w:sz w:val="28"/>
          <w:szCs w:val="28"/>
        </w:rPr>
        <w:t xml:space="preserve"> Закона Российской Федерации от 17 января 1992 г. № 2202-1 «О прокуратуре Российской Федерации»;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детям, указанным в </w:t>
      </w:r>
      <w:hyperlink r:id="rId10" w:history="1">
        <w:r w:rsidRPr="00A51636">
          <w:rPr>
            <w:rFonts w:ascii="Times New Roman" w:hAnsi="Times New Roman" w:cs="Times New Roman"/>
            <w:bCs/>
            <w:sz w:val="28"/>
            <w:szCs w:val="28"/>
          </w:rPr>
          <w:t>пункте 3 статьи 19</w:t>
        </w:r>
      </w:hyperlink>
      <w:r w:rsidRPr="00A51636">
        <w:rPr>
          <w:rFonts w:ascii="Times New Roman" w:hAnsi="Times New Roman" w:cs="Times New Roman"/>
          <w:bCs/>
          <w:sz w:val="28"/>
          <w:szCs w:val="28"/>
        </w:rPr>
        <w:t xml:space="preserve"> Закона Российской Федерации от 26 июня 1992 г. № 3132-1 «О статусе судей в Российской Федерации»;</w:t>
      </w:r>
    </w:p>
    <w:p w:rsidR="00A51636" w:rsidRPr="00A51636" w:rsidRDefault="00A51636" w:rsidP="00A516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t xml:space="preserve">детям, указанным в </w:t>
      </w:r>
      <w:hyperlink r:id="rId11" w:history="1">
        <w:r w:rsidRPr="00A51636">
          <w:rPr>
            <w:rFonts w:ascii="Times New Roman" w:hAnsi="Times New Roman" w:cs="Times New Roman"/>
            <w:bCs/>
            <w:sz w:val="28"/>
            <w:szCs w:val="28"/>
          </w:rPr>
          <w:t>части 25 статьи 35</w:t>
        </w:r>
      </w:hyperlink>
      <w:r w:rsidRPr="00A51636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28 декабря 2010 г. № 403-ФЗ «О Следственном комитете Российской Федерации».</w:t>
      </w:r>
    </w:p>
    <w:p w:rsidR="00A51636" w:rsidRPr="00A51636" w:rsidRDefault="00A51636" w:rsidP="00A51636">
      <w:pPr>
        <w:pStyle w:val="a4"/>
        <w:spacing w:before="0" w:beforeAutospacing="0" w:after="0" w:afterAutospacing="0" w:line="276" w:lineRule="auto"/>
        <w:ind w:firstLine="709"/>
        <w:rPr>
          <w:b/>
          <w:sz w:val="28"/>
          <w:szCs w:val="28"/>
          <w:u w:val="single"/>
        </w:rPr>
      </w:pPr>
    </w:p>
    <w:p w:rsidR="00A51636" w:rsidRPr="00A51636" w:rsidRDefault="00A51636" w:rsidP="00A5163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t>в государственных и муниципальных общеобразовательных организациях: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t>а) детям,</w:t>
      </w:r>
      <w:r w:rsidR="00D65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1636">
        <w:rPr>
          <w:rFonts w:ascii="Times New Roman" w:hAnsi="Times New Roman" w:cs="Times New Roman"/>
          <w:b/>
          <w:bCs/>
          <w:sz w:val="28"/>
          <w:szCs w:val="28"/>
        </w:rPr>
        <w:t xml:space="preserve">указанным в </w:t>
      </w:r>
      <w:hyperlink r:id="rId12" w:history="1">
        <w:r w:rsidRPr="00A51636">
          <w:rPr>
            <w:rFonts w:ascii="Times New Roman" w:hAnsi="Times New Roman" w:cs="Times New Roman"/>
            <w:b/>
            <w:bCs/>
            <w:sz w:val="28"/>
            <w:szCs w:val="28"/>
          </w:rPr>
          <w:t>пункте 8 статьи 24</w:t>
        </w:r>
      </w:hyperlink>
      <w:r w:rsidRPr="00A51636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Федерального закона от 27 мая 1998 г. № 76-ФЗ «О статусе военнослужащих», по месту жительства их семей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</w:t>
      </w:r>
      <w:r w:rsidRPr="00A51636">
        <w:rPr>
          <w:rFonts w:ascii="Times New Roman" w:hAnsi="Times New Roman" w:cs="Times New Roman"/>
          <w:sz w:val="28"/>
          <w:szCs w:val="28"/>
          <w:u w:val="single"/>
        </w:rPr>
        <w:t>по месту жительства их семей</w:t>
      </w:r>
      <w:r w:rsidRPr="00A51636">
        <w:rPr>
          <w:rFonts w:ascii="Times New Roman" w:hAnsi="Times New Roman" w:cs="Times New Roman"/>
          <w:sz w:val="28"/>
          <w:szCs w:val="28"/>
        </w:rPr>
        <w:t>, а также места в летних оздоровительных лагерях.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9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t xml:space="preserve">б) детям, указанным в </w:t>
      </w:r>
      <w:hyperlink r:id="rId13" w:history="1">
        <w:r w:rsidRPr="00A51636">
          <w:rPr>
            <w:rFonts w:ascii="Times New Roman" w:hAnsi="Times New Roman" w:cs="Times New Roman"/>
            <w:b/>
            <w:bCs/>
            <w:sz w:val="28"/>
            <w:szCs w:val="28"/>
          </w:rPr>
          <w:t>статье 28.1</w:t>
        </w:r>
      </w:hyperlink>
      <w:r w:rsidRPr="00A51636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Федерального закона от 3 июля 2016 г. № 226-ФЗ «О войсках национальной гвардии Российской Федерации», по месту жительства их семей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во внеочередном порядке места в государственных и муниципальных общеобразовательных и дошкольных образовательных организациях </w:t>
      </w:r>
      <w:r w:rsidRPr="00A51636">
        <w:rPr>
          <w:rFonts w:ascii="Times New Roman" w:hAnsi="Times New Roman" w:cs="Times New Roman"/>
          <w:sz w:val="28"/>
          <w:szCs w:val="28"/>
          <w:u w:val="single"/>
        </w:rPr>
        <w:t>по месту жительства их семей</w:t>
      </w:r>
      <w:r w:rsidRPr="00A51636">
        <w:rPr>
          <w:rFonts w:ascii="Times New Roman" w:hAnsi="Times New Roman" w:cs="Times New Roman"/>
          <w:sz w:val="28"/>
          <w:szCs w:val="28"/>
        </w:rPr>
        <w:t>, а также места в летних оздоровительных лагерях.</w:t>
      </w:r>
    </w:p>
    <w:p w:rsid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5552" w:rsidRPr="00A51636" w:rsidRDefault="00D65552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первоочередном порядке предоставляются места:</w:t>
      </w:r>
    </w:p>
    <w:p w:rsidR="00A51636" w:rsidRPr="00A51636" w:rsidRDefault="00A51636" w:rsidP="00A5163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636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и муниципальных общеобразовательных организациях детям, указанным в </w:t>
      </w:r>
      <w:hyperlink r:id="rId14" w:history="1">
        <w:r w:rsidRPr="00A51636">
          <w:rPr>
            <w:rFonts w:ascii="Times New Roman" w:hAnsi="Times New Roman" w:cs="Times New Roman"/>
            <w:b/>
            <w:bCs/>
            <w:sz w:val="28"/>
            <w:szCs w:val="28"/>
          </w:rPr>
          <w:t>абзаце втором части 6 статьи 19</w:t>
        </w:r>
      </w:hyperlink>
      <w:r w:rsidRPr="00A51636">
        <w:rPr>
          <w:rFonts w:ascii="Times New Roman" w:hAnsi="Times New Roman" w:cs="Times New Roman"/>
          <w:b/>
          <w:bCs/>
          <w:sz w:val="28"/>
          <w:szCs w:val="28"/>
        </w:rPr>
        <w:t>Федерального закона от 27 мая 1998 г. № 76-ФЗ «О статусе военнослужащих», по месту жительства их семей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bCs/>
          <w:sz w:val="28"/>
          <w:szCs w:val="28"/>
        </w:rPr>
        <w:t xml:space="preserve"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</w:t>
      </w:r>
      <w:r w:rsidRPr="00A51636">
        <w:rPr>
          <w:rFonts w:ascii="Times New Roman" w:hAnsi="Times New Roman" w:cs="Times New Roman"/>
          <w:bCs/>
          <w:sz w:val="28"/>
          <w:szCs w:val="28"/>
          <w:u w:val="single"/>
        </w:rPr>
        <w:t>по месту жительства их семей</w:t>
      </w:r>
      <w:r w:rsidRPr="00A51636">
        <w:rPr>
          <w:rFonts w:ascii="Times New Roman" w:hAnsi="Times New Roman" w:cs="Times New Roman"/>
          <w:bCs/>
          <w:sz w:val="28"/>
          <w:szCs w:val="28"/>
        </w:rPr>
        <w:t>, а также места в летних оздоровительных</w:t>
      </w:r>
      <w:proofErr w:type="gramEnd"/>
      <w:r w:rsidRPr="00A516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51636">
        <w:rPr>
          <w:rFonts w:ascii="Times New Roman" w:hAnsi="Times New Roman" w:cs="Times New Roman"/>
          <w:bCs/>
          <w:sz w:val="28"/>
          <w:szCs w:val="28"/>
        </w:rPr>
        <w:t>лагерях</w:t>
      </w:r>
      <w:proofErr w:type="gramEnd"/>
      <w:r w:rsidRPr="00A51636">
        <w:rPr>
          <w:rFonts w:ascii="Times New Roman" w:hAnsi="Times New Roman" w:cs="Times New Roman"/>
          <w:bCs/>
          <w:sz w:val="28"/>
          <w:szCs w:val="28"/>
        </w:rPr>
        <w:t>.</w:t>
      </w:r>
    </w:p>
    <w:p w:rsidR="00A51636" w:rsidRPr="00A51636" w:rsidRDefault="00A51636" w:rsidP="00A5163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по месту жительства независимо от формы собственности 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 xml:space="preserve">а) детям, указанным в </w:t>
      </w:r>
      <w:hyperlink r:id="rId15" w:history="1">
        <w:r w:rsidRPr="00A51636">
          <w:rPr>
            <w:rFonts w:ascii="Times New Roman" w:hAnsi="Times New Roman" w:cs="Times New Roman"/>
            <w:b/>
            <w:sz w:val="28"/>
            <w:szCs w:val="28"/>
          </w:rPr>
          <w:t>части 6 статьи 46</w:t>
        </w:r>
      </w:hyperlink>
      <w:r w:rsidRPr="00A51636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7 февраля 2011 г. № 3-ФЗ «О полиции»: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1) детям сотрудника полиции;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r:id="rId16" w:history="1">
        <w:r w:rsidRPr="00A51636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A5163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A5163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A51636">
        <w:rPr>
          <w:rFonts w:ascii="Times New Roman" w:hAnsi="Times New Roman" w:cs="Times New Roman"/>
          <w:sz w:val="28"/>
          <w:szCs w:val="28"/>
        </w:rPr>
        <w:t xml:space="preserve"> настоящей части.</w:t>
      </w:r>
      <w:proofErr w:type="gramEnd"/>
    </w:p>
    <w:p w:rsidR="00A51636" w:rsidRPr="00A51636" w:rsidRDefault="00A51636" w:rsidP="00A5163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 xml:space="preserve">б) детям сотрудников органов внутренних дел, не являющихся сотрудниками полиции, и детям, указанным в </w:t>
      </w:r>
      <w:hyperlink r:id="rId18" w:history="1">
        <w:r w:rsidRPr="00A51636">
          <w:rPr>
            <w:rFonts w:ascii="Times New Roman" w:hAnsi="Times New Roman" w:cs="Times New Roman"/>
            <w:b/>
            <w:sz w:val="28"/>
            <w:szCs w:val="28"/>
          </w:rPr>
          <w:t>части 14 статьи 3</w:t>
        </w:r>
      </w:hyperlink>
      <w:r w:rsidRPr="00A51636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30 декабря 2012 г. № 283-ФЗ «О социальных </w:t>
      </w:r>
      <w:r w:rsidRPr="00A51636">
        <w:rPr>
          <w:rFonts w:ascii="Times New Roman" w:hAnsi="Times New Roman" w:cs="Times New Roman"/>
          <w:b/>
          <w:sz w:val="28"/>
          <w:szCs w:val="28"/>
        </w:rPr>
        <w:lastRenderedPageBreak/>
        <w:t>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A51636">
        <w:rPr>
          <w:rFonts w:ascii="Times New Roman" w:hAnsi="Times New Roman" w:cs="Times New Roman"/>
          <w:sz w:val="28"/>
          <w:szCs w:val="28"/>
        </w:rPr>
        <w:t>: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t>1) детям сотрудника;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t>3) детям сотрудника, умершего вследствие заболевания, полученного в период прохождения службы в учреждениях и органах;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636">
        <w:rPr>
          <w:rFonts w:ascii="Times New Roman" w:hAnsi="Times New Roman" w:cs="Times New Roman"/>
          <w:bCs/>
          <w:sz w:val="28"/>
          <w:szCs w:val="28"/>
        </w:rPr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bCs/>
          <w:sz w:val="28"/>
          <w:szCs w:val="28"/>
        </w:rPr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A51636" w:rsidRPr="00A51636" w:rsidRDefault="00A51636" w:rsidP="00A51636">
      <w:pPr>
        <w:pStyle w:val="a5"/>
        <w:autoSpaceDE w:val="0"/>
        <w:autoSpaceDN w:val="0"/>
        <w:adjustRightInd w:val="0"/>
        <w:spacing w:before="280"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bCs/>
          <w:sz w:val="28"/>
          <w:szCs w:val="28"/>
        </w:rPr>
        <w:t xml:space="preserve">6) детям, находящимся (находившимся) на иждивении сотрудника, гражданина Российской Федерации, указанных в </w:t>
      </w:r>
      <w:hyperlink w:anchor="Par0" w:history="1">
        <w:r w:rsidRPr="00A51636">
          <w:rPr>
            <w:rFonts w:ascii="Times New Roman" w:hAnsi="Times New Roman" w:cs="Times New Roman"/>
            <w:bCs/>
            <w:sz w:val="28"/>
            <w:szCs w:val="28"/>
          </w:rPr>
          <w:t>пунктах 1</w:t>
        </w:r>
      </w:hyperlink>
      <w:r w:rsidRPr="00A51636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w:anchor="Par4" w:history="1">
        <w:r w:rsidRPr="00A51636">
          <w:rPr>
            <w:rFonts w:ascii="Times New Roman" w:hAnsi="Times New Roman" w:cs="Times New Roman"/>
            <w:bCs/>
            <w:sz w:val="28"/>
            <w:szCs w:val="28"/>
          </w:rPr>
          <w:t>5</w:t>
        </w:r>
      </w:hyperlink>
      <w:r w:rsidRPr="00A51636">
        <w:rPr>
          <w:rFonts w:ascii="Times New Roman" w:hAnsi="Times New Roman" w:cs="Times New Roman"/>
          <w:bCs/>
          <w:sz w:val="28"/>
          <w:szCs w:val="28"/>
        </w:rPr>
        <w:t xml:space="preserve"> настоящей части.</w:t>
      </w:r>
      <w:proofErr w:type="gramEnd"/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636" w:rsidRPr="00A51636" w:rsidRDefault="00A51636" w:rsidP="00A51636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1636">
        <w:rPr>
          <w:b/>
          <w:sz w:val="28"/>
          <w:szCs w:val="28"/>
        </w:rPr>
        <w:t>Преимущественное право</w:t>
      </w:r>
      <w:r w:rsidRPr="00A51636">
        <w:rPr>
          <w:sz w:val="28"/>
          <w:szCs w:val="28"/>
        </w:rPr>
        <w:t>:</w:t>
      </w:r>
    </w:p>
    <w:p w:rsidR="00A51636" w:rsidRPr="00A51636" w:rsidRDefault="00A51636" w:rsidP="00A5163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A51636">
        <w:rPr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</w:t>
      </w:r>
      <w:r w:rsidRPr="00A51636">
        <w:rPr>
          <w:sz w:val="28"/>
          <w:szCs w:val="28"/>
          <w:u w:val="single"/>
        </w:rPr>
        <w:t>право преимущественного приема</w:t>
      </w:r>
      <w:r w:rsidRPr="00A51636">
        <w:rPr>
          <w:sz w:val="28"/>
          <w:szCs w:val="28"/>
        </w:rPr>
        <w:t xml:space="preserve"> на обучение по основным общеобразовательным программам </w:t>
      </w:r>
      <w:r w:rsidRPr="00A51636">
        <w:rPr>
          <w:sz w:val="28"/>
          <w:szCs w:val="28"/>
          <w:u w:val="single"/>
        </w:rPr>
        <w:t>в государственную или муниципальную образовательную организацию, в которой обучаются</w:t>
      </w:r>
      <w:r w:rsidRPr="00A51636">
        <w:rPr>
          <w:sz w:val="28"/>
          <w:szCs w:val="28"/>
        </w:rPr>
        <w:t xml:space="preserve"> его брат и (или) сестра (полнородные и </w:t>
      </w:r>
      <w:proofErr w:type="spellStart"/>
      <w:r w:rsidRPr="00A51636">
        <w:rPr>
          <w:sz w:val="28"/>
          <w:szCs w:val="28"/>
        </w:rPr>
        <w:t>неполнородные</w:t>
      </w:r>
      <w:proofErr w:type="spellEnd"/>
      <w:r w:rsidRPr="00A51636">
        <w:rPr>
          <w:sz w:val="28"/>
          <w:szCs w:val="28"/>
        </w:rPr>
        <w:t>, усыновленные (удочеренные), дети, опекунами (попечителями) которых</w:t>
      </w:r>
      <w:proofErr w:type="gramEnd"/>
      <w:r w:rsidRPr="00A51636">
        <w:rPr>
          <w:sz w:val="28"/>
          <w:szCs w:val="28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 (организация конкурса или индивидуального отбора).</w:t>
      </w:r>
    </w:p>
    <w:p w:rsidR="00A51636" w:rsidRPr="00A51636" w:rsidRDefault="00A51636" w:rsidP="00A5163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b/>
          <w:sz w:val="28"/>
          <w:szCs w:val="28"/>
        </w:rPr>
        <w:t>Прием заявлений о приеме на обучение в первый класс</w:t>
      </w:r>
      <w:r w:rsidRPr="00A516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детей, имеющих льготные права при приеме в общеобразовательные организации начинается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не позднее 1 апреля текущего года и завершается 30 июня текущего </w:t>
      </w:r>
      <w:r w:rsidRPr="00A51636">
        <w:rPr>
          <w:rFonts w:ascii="Times New Roman" w:hAnsi="Times New Roman" w:cs="Times New Roman"/>
          <w:sz w:val="28"/>
          <w:szCs w:val="28"/>
        </w:rPr>
        <w:lastRenderedPageBreak/>
        <w:t>года.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класс.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В соответствии с п. 26 Приказа 458Для приема родител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) представитель(и) ребенка или поступающий представляют следующие </w:t>
      </w:r>
      <w:r w:rsidRPr="00A51636">
        <w:rPr>
          <w:rFonts w:ascii="Times New Roman" w:hAnsi="Times New Roman" w:cs="Times New Roman"/>
          <w:b/>
          <w:sz w:val="28"/>
          <w:szCs w:val="28"/>
        </w:rPr>
        <w:t>документы</w:t>
      </w:r>
      <w:r w:rsidRPr="00A51636">
        <w:rPr>
          <w:rFonts w:ascii="Times New Roman" w:hAnsi="Times New Roman" w:cs="Times New Roman"/>
          <w:sz w:val="28"/>
          <w:szCs w:val="28"/>
        </w:rPr>
        <w:t>: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</w:t>
      </w:r>
      <w:proofErr w:type="gramStart"/>
      <w:r w:rsidRPr="00A51636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A516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36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51636" w:rsidRPr="00A51636" w:rsidRDefault="00A51636" w:rsidP="00A5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636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51636">
        <w:rPr>
          <w:rFonts w:ascii="Times New Roman" w:hAnsi="Times New Roman" w:cs="Times New Roman"/>
          <w:sz w:val="28"/>
          <w:szCs w:val="28"/>
        </w:rPr>
        <w:t>общеразвивающими</w:t>
      </w:r>
      <w:proofErr w:type="spellEnd"/>
      <w:r w:rsidRPr="00A51636">
        <w:rPr>
          <w:rFonts w:ascii="Times New Roman" w:hAnsi="Times New Roman" w:cs="Times New Roman"/>
          <w:sz w:val="28"/>
          <w:szCs w:val="28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A51636" w:rsidRPr="00A51636" w:rsidRDefault="00A51636" w:rsidP="00A5163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51636">
        <w:rPr>
          <w:sz w:val="28"/>
          <w:szCs w:val="28"/>
        </w:rPr>
        <w:t xml:space="preserve">копию заключения </w:t>
      </w:r>
      <w:proofErr w:type="spellStart"/>
      <w:r w:rsidRPr="00A51636">
        <w:rPr>
          <w:sz w:val="28"/>
          <w:szCs w:val="28"/>
        </w:rPr>
        <w:t>психолого-медико-педагогической</w:t>
      </w:r>
      <w:proofErr w:type="spellEnd"/>
      <w:r w:rsidRPr="00A51636">
        <w:rPr>
          <w:sz w:val="28"/>
          <w:szCs w:val="28"/>
        </w:rPr>
        <w:t xml:space="preserve"> комиссии (при наличии).</w:t>
      </w:r>
    </w:p>
    <w:p w:rsidR="00000000" w:rsidRDefault="00DA443E"/>
    <w:sectPr w:rsidR="00000000" w:rsidSect="00CB561D">
      <w:pgSz w:w="11906" w:h="16838" w:code="9"/>
      <w:pgMar w:top="567" w:right="709" w:bottom="851" w:left="1418" w:header="425" w:footer="720" w:gutter="0"/>
      <w:cols w:space="720"/>
      <w:formProt w:val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14D3"/>
    <w:multiLevelType w:val="multilevel"/>
    <w:tmpl w:val="A1D871C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A51636"/>
    <w:rsid w:val="00A51636"/>
    <w:rsid w:val="00C04723"/>
    <w:rsid w:val="00CB561D"/>
    <w:rsid w:val="00D6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1636"/>
    <w:rPr>
      <w:dstrike w:val="0"/>
      <w:color w:val="auto"/>
      <w:u w:val="none"/>
      <w:vertAlign w:val="baseline"/>
    </w:rPr>
  </w:style>
  <w:style w:type="paragraph" w:customStyle="1" w:styleId="Default">
    <w:name w:val="Default"/>
    <w:rsid w:val="00A51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5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5163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A5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482FE6D1121CB9DF18EB5EE32CED0A2FB11C970E36C554D797E65BDBF6E63467D38A7E21935C7B87D7327C6054FC26DD24C9DA3A66F9YDi7P" TargetMode="External"/><Relationship Id="rId13" Type="http://schemas.openxmlformats.org/officeDocument/2006/relationships/hyperlink" Target="https://login.consultant.ru/link/?req=doc&amp;base=LAW&amp;n=454142&amp;dst=63" TargetMode="External"/><Relationship Id="rId18" Type="http://schemas.openxmlformats.org/officeDocument/2006/relationships/hyperlink" Target="https://login.consultant.ru/link/?req=doc&amp;base=LAW&amp;n=452915&amp;dst=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552941DB11C63180C05CFFB871EE3ADEDC8FC98B9D7EAA82B1E5300ATBg8O" TargetMode="External"/><Relationship Id="rId12" Type="http://schemas.openxmlformats.org/officeDocument/2006/relationships/hyperlink" Target="https://login.consultant.ru/link/?req=doc&amp;base=LAW&amp;n=470733&amp;dst=100684" TargetMode="External"/><Relationship Id="rId17" Type="http://schemas.openxmlformats.org/officeDocument/2006/relationships/hyperlink" Target="https://login.consultant.ru/link/?req=doc&amp;base=LAW&amp;n=455810&amp;dst=1005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5810&amp;dst=10055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716BA805A8575E57E23DAE2D1301DDC74D5B9C5951DE8EDB488D7ADD32F86136B1C960A4ACC8D98V0P1N" TargetMode="External"/><Relationship Id="rId11" Type="http://schemas.openxmlformats.org/officeDocument/2006/relationships/hyperlink" Target="https://login.consultant.ru/link/?req=doc&amp;base=LAW&amp;n=464200&amp;dst=56" TargetMode="External"/><Relationship Id="rId5" Type="http://schemas.openxmlformats.org/officeDocument/2006/relationships/hyperlink" Target="consultantplus://offline/ref=4716BA805A8575E57E23DAE2D1301DDC77DCB0CF971DE8EDB488D7ADD32F86136B1C960A4ACC8C98V0P1N" TargetMode="External"/><Relationship Id="rId15" Type="http://schemas.openxmlformats.org/officeDocument/2006/relationships/hyperlink" Target="https://login.consultant.ru/link/?req=doc&amp;base=LAW&amp;n=455810&amp;dst=37" TargetMode="External"/><Relationship Id="rId10" Type="http://schemas.openxmlformats.org/officeDocument/2006/relationships/hyperlink" Target="https://login.consultant.ru/link/?req=doc&amp;base=LAW&amp;n=451742&amp;dst=11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194&amp;dst=279" TargetMode="External"/><Relationship Id="rId14" Type="http://schemas.openxmlformats.org/officeDocument/2006/relationships/hyperlink" Target="https://login.consultant.ru/link/?req=doc&amp;base=LAW&amp;n=470733&amp;dst=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5577</Words>
  <Characters>31791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2024-08-13T17:37:00Z</dcterms:created>
  <dcterms:modified xsi:type="dcterms:W3CDTF">2024-08-13T17:37:00Z</dcterms:modified>
</cp:coreProperties>
</file>